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608317" w14:textId="77777777" w:rsidR="00425D89" w:rsidRPr="003E3009" w:rsidRDefault="00000000" w:rsidP="00A16C04">
      <w:pPr>
        <w:pStyle w:val="Title"/>
        <w:spacing w:before="0"/>
        <w:ind w:left="0" w:right="0"/>
        <w:rPr>
          <w:sz w:val="36"/>
          <w:szCs w:val="36"/>
        </w:rPr>
      </w:pPr>
      <w:r w:rsidRPr="003E3009">
        <w:rPr>
          <w:sz w:val="36"/>
          <w:szCs w:val="36"/>
        </w:rPr>
        <w:t>Seasonal</w:t>
      </w:r>
      <w:r w:rsidRPr="003E3009">
        <w:rPr>
          <w:spacing w:val="8"/>
          <w:sz w:val="36"/>
          <w:szCs w:val="36"/>
        </w:rPr>
        <w:t xml:space="preserve"> </w:t>
      </w:r>
      <w:r w:rsidRPr="003E3009">
        <w:rPr>
          <w:sz w:val="36"/>
          <w:szCs w:val="36"/>
        </w:rPr>
        <w:t>Pattern</w:t>
      </w:r>
      <w:r w:rsidRPr="003E3009">
        <w:rPr>
          <w:spacing w:val="9"/>
          <w:sz w:val="36"/>
          <w:szCs w:val="36"/>
        </w:rPr>
        <w:t xml:space="preserve"> </w:t>
      </w:r>
      <w:proofErr w:type="gramStart"/>
      <w:r w:rsidRPr="003E3009">
        <w:rPr>
          <w:sz w:val="36"/>
          <w:szCs w:val="36"/>
        </w:rPr>
        <w:t>And</w:t>
      </w:r>
      <w:proofErr w:type="gramEnd"/>
      <w:r w:rsidRPr="003E3009">
        <w:rPr>
          <w:spacing w:val="8"/>
          <w:sz w:val="36"/>
          <w:szCs w:val="36"/>
        </w:rPr>
        <w:t xml:space="preserve"> </w:t>
      </w:r>
      <w:r w:rsidRPr="003E3009">
        <w:rPr>
          <w:sz w:val="36"/>
          <w:szCs w:val="36"/>
        </w:rPr>
        <w:t>Solar</w:t>
      </w:r>
      <w:r w:rsidRPr="003E3009">
        <w:rPr>
          <w:spacing w:val="9"/>
          <w:sz w:val="36"/>
          <w:szCs w:val="36"/>
        </w:rPr>
        <w:t xml:space="preserve"> </w:t>
      </w:r>
      <w:r w:rsidRPr="003E3009">
        <w:rPr>
          <w:sz w:val="36"/>
          <w:szCs w:val="36"/>
        </w:rPr>
        <w:t>Irradiance</w:t>
      </w:r>
      <w:r w:rsidRPr="003E3009">
        <w:rPr>
          <w:spacing w:val="8"/>
          <w:sz w:val="36"/>
          <w:szCs w:val="36"/>
        </w:rPr>
        <w:t xml:space="preserve"> </w:t>
      </w:r>
      <w:r w:rsidRPr="003E3009">
        <w:rPr>
          <w:sz w:val="36"/>
          <w:szCs w:val="36"/>
        </w:rPr>
        <w:t>Prediction</w:t>
      </w:r>
      <w:r w:rsidRPr="003E3009">
        <w:rPr>
          <w:spacing w:val="9"/>
          <w:sz w:val="36"/>
          <w:szCs w:val="36"/>
        </w:rPr>
        <w:t xml:space="preserve"> </w:t>
      </w:r>
      <w:r w:rsidRPr="003E3009">
        <w:rPr>
          <w:sz w:val="36"/>
          <w:szCs w:val="36"/>
        </w:rPr>
        <w:t>Using</w:t>
      </w:r>
      <w:r w:rsidRPr="003E3009">
        <w:rPr>
          <w:spacing w:val="1"/>
          <w:sz w:val="36"/>
          <w:szCs w:val="36"/>
        </w:rPr>
        <w:t xml:space="preserve"> </w:t>
      </w:r>
      <w:r w:rsidRPr="003E3009">
        <w:rPr>
          <w:sz w:val="36"/>
          <w:szCs w:val="36"/>
        </w:rPr>
        <w:t>Machine</w:t>
      </w:r>
      <w:r w:rsidRPr="003E3009">
        <w:rPr>
          <w:spacing w:val="10"/>
          <w:sz w:val="36"/>
          <w:szCs w:val="36"/>
        </w:rPr>
        <w:t xml:space="preserve"> </w:t>
      </w:r>
      <w:r w:rsidRPr="003E3009">
        <w:rPr>
          <w:sz w:val="36"/>
          <w:szCs w:val="36"/>
        </w:rPr>
        <w:t>Learning:</w:t>
      </w:r>
      <w:r w:rsidRPr="003E3009">
        <w:rPr>
          <w:spacing w:val="33"/>
          <w:sz w:val="36"/>
          <w:szCs w:val="36"/>
        </w:rPr>
        <w:t xml:space="preserve"> </w:t>
      </w:r>
      <w:r w:rsidRPr="003E3009">
        <w:rPr>
          <w:sz w:val="36"/>
          <w:szCs w:val="36"/>
        </w:rPr>
        <w:t>A</w:t>
      </w:r>
      <w:r w:rsidRPr="003E3009">
        <w:rPr>
          <w:spacing w:val="10"/>
          <w:sz w:val="36"/>
          <w:szCs w:val="36"/>
        </w:rPr>
        <w:t xml:space="preserve"> </w:t>
      </w:r>
      <w:r w:rsidRPr="003E3009">
        <w:rPr>
          <w:sz w:val="36"/>
          <w:szCs w:val="36"/>
        </w:rPr>
        <w:t>GHI</w:t>
      </w:r>
      <w:r w:rsidRPr="003E3009">
        <w:rPr>
          <w:spacing w:val="11"/>
          <w:sz w:val="36"/>
          <w:szCs w:val="36"/>
        </w:rPr>
        <w:t xml:space="preserve"> </w:t>
      </w:r>
      <w:r w:rsidRPr="003E3009">
        <w:rPr>
          <w:sz w:val="36"/>
          <w:szCs w:val="36"/>
        </w:rPr>
        <w:t>Based</w:t>
      </w:r>
      <w:r w:rsidRPr="003E3009">
        <w:rPr>
          <w:spacing w:val="10"/>
          <w:sz w:val="36"/>
          <w:szCs w:val="36"/>
        </w:rPr>
        <w:t xml:space="preserve"> </w:t>
      </w:r>
      <w:r w:rsidRPr="003E3009">
        <w:rPr>
          <w:sz w:val="36"/>
          <w:szCs w:val="36"/>
        </w:rPr>
        <w:t>Analysis</w:t>
      </w:r>
      <w:r w:rsidRPr="003E3009">
        <w:rPr>
          <w:spacing w:val="11"/>
          <w:sz w:val="36"/>
          <w:szCs w:val="36"/>
        </w:rPr>
        <w:t xml:space="preserve"> </w:t>
      </w:r>
      <w:proofErr w:type="gramStart"/>
      <w:r w:rsidRPr="003E3009">
        <w:rPr>
          <w:sz w:val="36"/>
          <w:szCs w:val="36"/>
        </w:rPr>
        <w:t>For</w:t>
      </w:r>
      <w:proofErr w:type="gramEnd"/>
      <w:r w:rsidRPr="003E3009">
        <w:rPr>
          <w:spacing w:val="10"/>
          <w:sz w:val="36"/>
          <w:szCs w:val="36"/>
        </w:rPr>
        <w:t xml:space="preserve"> </w:t>
      </w:r>
      <w:r w:rsidRPr="003E3009">
        <w:rPr>
          <w:sz w:val="36"/>
          <w:szCs w:val="36"/>
        </w:rPr>
        <w:t>Bangladesh</w:t>
      </w:r>
    </w:p>
    <w:p w14:paraId="4B91B39D" w14:textId="77C761D4" w:rsidR="00425D89" w:rsidRDefault="00000000" w:rsidP="005979E3">
      <w:pPr>
        <w:spacing w:before="360" w:after="360"/>
        <w:jc w:val="center"/>
      </w:pPr>
      <w:r>
        <w:rPr>
          <w:sz w:val="28"/>
        </w:rPr>
        <w:t>Sumaya</w:t>
      </w:r>
      <w:r>
        <w:rPr>
          <w:spacing w:val="13"/>
          <w:sz w:val="28"/>
        </w:rPr>
        <w:t xml:space="preserve"> </w:t>
      </w:r>
      <w:r>
        <w:rPr>
          <w:sz w:val="28"/>
        </w:rPr>
        <w:t>Islam</w:t>
      </w:r>
      <w:r>
        <w:rPr>
          <w:position w:val="10"/>
        </w:rPr>
        <w:t>1,</w:t>
      </w:r>
      <w:r>
        <w:rPr>
          <w:spacing w:val="-1"/>
          <w:position w:val="10"/>
        </w:rPr>
        <w:t xml:space="preserve"> </w:t>
      </w:r>
      <w:r>
        <w:rPr>
          <w:position w:val="10"/>
        </w:rPr>
        <w:t>a)</w:t>
      </w:r>
      <w:r w:rsidR="005979E3">
        <w:rPr>
          <w:sz w:val="28"/>
        </w:rPr>
        <w:t>,</w:t>
      </w:r>
      <w:r>
        <w:rPr>
          <w:spacing w:val="39"/>
          <w:position w:val="10"/>
        </w:rPr>
        <w:t xml:space="preserve"> </w:t>
      </w:r>
      <w:r>
        <w:rPr>
          <w:sz w:val="28"/>
        </w:rPr>
        <w:t>Sk.</w:t>
      </w:r>
      <w:r>
        <w:rPr>
          <w:spacing w:val="33"/>
          <w:sz w:val="28"/>
        </w:rPr>
        <w:t xml:space="preserve"> </w:t>
      </w:r>
      <w:r>
        <w:rPr>
          <w:sz w:val="28"/>
        </w:rPr>
        <w:t>Shahed</w:t>
      </w:r>
      <w:r>
        <w:rPr>
          <w:spacing w:val="14"/>
          <w:sz w:val="28"/>
        </w:rPr>
        <w:t xml:space="preserve"> </w:t>
      </w:r>
      <w:r>
        <w:rPr>
          <w:sz w:val="28"/>
        </w:rPr>
        <w:t>Ali</w:t>
      </w:r>
      <w:r>
        <w:rPr>
          <w:position w:val="10"/>
        </w:rPr>
        <w:t>1,</w:t>
      </w:r>
      <w:r>
        <w:rPr>
          <w:spacing w:val="-1"/>
          <w:position w:val="10"/>
        </w:rPr>
        <w:t xml:space="preserve"> </w:t>
      </w:r>
      <w:r>
        <w:rPr>
          <w:position w:val="10"/>
        </w:rPr>
        <w:t>b)</w:t>
      </w:r>
      <w:r w:rsidR="005979E3">
        <w:rPr>
          <w:sz w:val="28"/>
        </w:rPr>
        <w:t>,</w:t>
      </w:r>
      <w:r>
        <w:rPr>
          <w:spacing w:val="39"/>
          <w:position w:val="10"/>
        </w:rPr>
        <w:t xml:space="preserve"> </w:t>
      </w:r>
      <w:r>
        <w:rPr>
          <w:sz w:val="28"/>
        </w:rPr>
        <w:t>M</w:t>
      </w:r>
      <w:r>
        <w:rPr>
          <w:spacing w:val="14"/>
          <w:sz w:val="28"/>
        </w:rPr>
        <w:t xml:space="preserve"> </w:t>
      </w:r>
      <w:r>
        <w:rPr>
          <w:sz w:val="28"/>
        </w:rPr>
        <w:t>R</w:t>
      </w:r>
      <w:r>
        <w:rPr>
          <w:spacing w:val="13"/>
          <w:sz w:val="28"/>
        </w:rPr>
        <w:t xml:space="preserve"> </w:t>
      </w:r>
      <w:r>
        <w:rPr>
          <w:sz w:val="28"/>
        </w:rPr>
        <w:t>Wasik</w:t>
      </w:r>
      <w:r>
        <w:rPr>
          <w:spacing w:val="13"/>
          <w:sz w:val="28"/>
        </w:rPr>
        <w:t xml:space="preserve"> </w:t>
      </w:r>
      <w:r>
        <w:rPr>
          <w:sz w:val="28"/>
        </w:rPr>
        <w:t>Ahmed</w:t>
      </w:r>
      <w:r>
        <w:rPr>
          <w:spacing w:val="13"/>
          <w:sz w:val="28"/>
        </w:rPr>
        <w:t xml:space="preserve"> </w:t>
      </w:r>
      <w:r>
        <w:rPr>
          <w:sz w:val="28"/>
        </w:rPr>
        <w:t>Apon</w:t>
      </w:r>
      <w:r>
        <w:rPr>
          <w:position w:val="10"/>
        </w:rPr>
        <w:t>1,</w:t>
      </w:r>
      <w:r>
        <w:rPr>
          <w:spacing w:val="-1"/>
          <w:position w:val="10"/>
        </w:rPr>
        <w:t xml:space="preserve"> </w:t>
      </w:r>
      <w:r>
        <w:rPr>
          <w:position w:val="10"/>
        </w:rPr>
        <w:t>c)</w:t>
      </w:r>
      <w:r w:rsidR="005979E3">
        <w:rPr>
          <w:sz w:val="28"/>
        </w:rPr>
        <w:t>,</w:t>
      </w:r>
      <w:r>
        <w:rPr>
          <w:spacing w:val="40"/>
          <w:position w:val="10"/>
        </w:rPr>
        <w:t xml:space="preserve"> </w:t>
      </w:r>
      <w:r>
        <w:rPr>
          <w:sz w:val="28"/>
        </w:rPr>
        <w:t>MD</w:t>
      </w:r>
      <w:r>
        <w:rPr>
          <w:spacing w:val="13"/>
          <w:sz w:val="28"/>
        </w:rPr>
        <w:t xml:space="preserve"> </w:t>
      </w:r>
      <w:r w:rsidR="005979E3">
        <w:rPr>
          <w:sz w:val="28"/>
        </w:rPr>
        <w:t>A</w:t>
      </w:r>
      <w:r>
        <w:rPr>
          <w:sz w:val="28"/>
        </w:rPr>
        <w:t>bdul</w:t>
      </w:r>
      <w:r>
        <w:rPr>
          <w:spacing w:val="-67"/>
          <w:sz w:val="28"/>
        </w:rPr>
        <w:t xml:space="preserve"> </w:t>
      </w:r>
      <w:r w:rsidR="005979E3">
        <w:rPr>
          <w:sz w:val="28"/>
        </w:rPr>
        <w:t>A</w:t>
      </w:r>
      <w:r>
        <w:rPr>
          <w:sz w:val="28"/>
        </w:rPr>
        <w:t>ziz</w:t>
      </w:r>
      <w:r>
        <w:rPr>
          <w:position w:val="10"/>
        </w:rPr>
        <w:t>1, d)</w:t>
      </w:r>
      <w:r w:rsidR="005979E3">
        <w:rPr>
          <w:sz w:val="28"/>
        </w:rPr>
        <w:t>,</w:t>
      </w:r>
      <w:r>
        <w:rPr>
          <w:spacing w:val="1"/>
          <w:position w:val="10"/>
        </w:rPr>
        <w:t xml:space="preserve"> </w:t>
      </w:r>
      <w:proofErr w:type="spellStart"/>
      <w:r>
        <w:rPr>
          <w:sz w:val="28"/>
        </w:rPr>
        <w:t>Jubaer</w:t>
      </w:r>
      <w:proofErr w:type="spellEnd"/>
      <w:r>
        <w:rPr>
          <w:sz w:val="28"/>
        </w:rPr>
        <w:t xml:space="preserve"> Bin Murshed</w:t>
      </w:r>
      <w:r>
        <w:rPr>
          <w:position w:val="10"/>
        </w:rPr>
        <w:t>1, e)</w:t>
      </w:r>
      <w:r w:rsidR="005979E3">
        <w:rPr>
          <w:sz w:val="28"/>
        </w:rPr>
        <w:t>,</w:t>
      </w:r>
      <w:r>
        <w:rPr>
          <w:spacing w:val="1"/>
          <w:position w:val="10"/>
        </w:rPr>
        <w:t xml:space="preserve"> </w:t>
      </w:r>
      <w:r>
        <w:rPr>
          <w:sz w:val="28"/>
        </w:rPr>
        <w:t>Md Saef Ullah Miah</w:t>
      </w:r>
      <w:r>
        <w:rPr>
          <w:position w:val="10"/>
        </w:rPr>
        <w:t>1, f)</w:t>
      </w:r>
      <w:r w:rsidR="005979E3">
        <w:rPr>
          <w:sz w:val="28"/>
        </w:rPr>
        <w:t>,</w:t>
      </w:r>
      <w:r>
        <w:rPr>
          <w:spacing w:val="1"/>
          <w:position w:val="10"/>
        </w:rPr>
        <w:t xml:space="preserve"> </w:t>
      </w:r>
      <w:r>
        <w:rPr>
          <w:sz w:val="28"/>
        </w:rPr>
        <w:t>Md.</w:t>
      </w:r>
      <w:r>
        <w:rPr>
          <w:spacing w:val="70"/>
          <w:sz w:val="28"/>
        </w:rPr>
        <w:t xml:space="preserve"> </w:t>
      </w:r>
      <w:r>
        <w:rPr>
          <w:sz w:val="28"/>
        </w:rPr>
        <w:t>Jakir</w:t>
      </w:r>
      <w:r>
        <w:rPr>
          <w:spacing w:val="1"/>
          <w:sz w:val="28"/>
        </w:rPr>
        <w:t xml:space="preserve"> </w:t>
      </w:r>
      <w:r>
        <w:rPr>
          <w:sz w:val="28"/>
        </w:rPr>
        <w:t>Hossen</w:t>
      </w:r>
      <w:r>
        <w:rPr>
          <w:position w:val="10"/>
        </w:rPr>
        <w:t>2,</w:t>
      </w:r>
      <w:r>
        <w:rPr>
          <w:spacing w:val="-9"/>
          <w:position w:val="10"/>
        </w:rPr>
        <w:t xml:space="preserve"> </w:t>
      </w:r>
      <w:r>
        <w:rPr>
          <w:position w:val="10"/>
        </w:rPr>
        <w:t>g)</w:t>
      </w:r>
    </w:p>
    <w:p w14:paraId="1CBDA9CB" w14:textId="77777777" w:rsidR="005979E3" w:rsidRDefault="00000000" w:rsidP="005979E3">
      <w:pPr>
        <w:ind w:hanging="223"/>
        <w:jc w:val="center"/>
        <w:rPr>
          <w:i/>
          <w:sz w:val="20"/>
          <w:szCs w:val="20"/>
        </w:rPr>
      </w:pPr>
      <w:r w:rsidRPr="005979E3">
        <w:rPr>
          <w:position w:val="7"/>
          <w:sz w:val="20"/>
          <w:szCs w:val="20"/>
          <w:vertAlign w:val="superscript"/>
        </w:rPr>
        <w:t>1</w:t>
      </w:r>
      <w:r w:rsidRPr="005979E3">
        <w:rPr>
          <w:i/>
          <w:sz w:val="20"/>
          <w:szCs w:val="20"/>
        </w:rPr>
        <w:t>Department</w:t>
      </w:r>
      <w:r w:rsidRPr="005979E3">
        <w:rPr>
          <w:i/>
          <w:spacing w:val="-4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of</w:t>
      </w:r>
      <w:r w:rsidRPr="005979E3">
        <w:rPr>
          <w:i/>
          <w:spacing w:val="-4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Computer</w:t>
      </w:r>
      <w:r w:rsidRPr="005979E3">
        <w:rPr>
          <w:i/>
          <w:spacing w:val="-3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Science,</w:t>
      </w:r>
      <w:r w:rsidRPr="005979E3">
        <w:rPr>
          <w:i/>
          <w:spacing w:val="-4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American</w:t>
      </w:r>
      <w:r w:rsidRPr="005979E3">
        <w:rPr>
          <w:i/>
          <w:spacing w:val="-3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International</w:t>
      </w:r>
      <w:r w:rsidRPr="005979E3">
        <w:rPr>
          <w:i/>
          <w:spacing w:val="-4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University-Bangladesh,</w:t>
      </w:r>
      <w:r w:rsidRPr="005979E3">
        <w:rPr>
          <w:i/>
          <w:spacing w:val="-3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Dhaka,</w:t>
      </w:r>
      <w:r w:rsidRPr="005979E3">
        <w:rPr>
          <w:i/>
          <w:spacing w:val="-4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Bangladesh</w:t>
      </w:r>
    </w:p>
    <w:p w14:paraId="2FA478F6" w14:textId="18415099" w:rsidR="00425D89" w:rsidRDefault="00000000" w:rsidP="005979E3">
      <w:pPr>
        <w:ind w:hanging="223"/>
        <w:jc w:val="center"/>
        <w:rPr>
          <w:i/>
          <w:sz w:val="20"/>
          <w:szCs w:val="20"/>
        </w:rPr>
      </w:pPr>
      <w:r w:rsidRPr="005979E3">
        <w:rPr>
          <w:i/>
          <w:spacing w:val="-42"/>
          <w:sz w:val="20"/>
          <w:szCs w:val="20"/>
          <w:vertAlign w:val="superscript"/>
        </w:rPr>
        <w:t xml:space="preserve"> </w:t>
      </w:r>
      <w:r w:rsidRPr="005979E3">
        <w:rPr>
          <w:position w:val="7"/>
          <w:sz w:val="20"/>
          <w:szCs w:val="20"/>
          <w:vertAlign w:val="superscript"/>
        </w:rPr>
        <w:t>2</w:t>
      </w:r>
      <w:r w:rsidRPr="005979E3">
        <w:rPr>
          <w:i/>
          <w:sz w:val="20"/>
          <w:szCs w:val="20"/>
        </w:rPr>
        <w:t>Faculty</w:t>
      </w:r>
      <w:r w:rsidRPr="005979E3">
        <w:rPr>
          <w:i/>
          <w:spacing w:val="-6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of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Engineering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and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Technology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(FET),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Multimedia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University,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75450,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Melaka,</w:t>
      </w:r>
      <w:r w:rsidRPr="005979E3">
        <w:rPr>
          <w:i/>
          <w:spacing w:val="-5"/>
          <w:sz w:val="20"/>
          <w:szCs w:val="20"/>
        </w:rPr>
        <w:t xml:space="preserve"> </w:t>
      </w:r>
      <w:r w:rsidRPr="005979E3">
        <w:rPr>
          <w:i/>
          <w:sz w:val="20"/>
          <w:szCs w:val="20"/>
        </w:rPr>
        <w:t>Malaysia</w:t>
      </w:r>
    </w:p>
    <w:p w14:paraId="0EFF8543" w14:textId="77777777" w:rsidR="005979E3" w:rsidRDefault="005979E3" w:rsidP="005979E3">
      <w:pPr>
        <w:ind w:hanging="223"/>
        <w:jc w:val="center"/>
        <w:rPr>
          <w:i/>
          <w:sz w:val="20"/>
          <w:szCs w:val="20"/>
        </w:rPr>
      </w:pPr>
    </w:p>
    <w:p w14:paraId="194282D3" w14:textId="6DA4F3F0" w:rsidR="005979E3" w:rsidRPr="005979E3" w:rsidRDefault="005979E3" w:rsidP="005979E3">
      <w:pPr>
        <w:tabs>
          <w:tab w:val="left" w:pos="3864"/>
        </w:tabs>
        <w:ind w:left="-127"/>
        <w:jc w:val="center"/>
        <w:rPr>
          <w:i/>
          <w:iCs/>
          <w:sz w:val="20"/>
          <w:szCs w:val="20"/>
        </w:rPr>
      </w:pPr>
      <w:r w:rsidRPr="005979E3">
        <w:rPr>
          <w:i/>
          <w:iCs/>
          <w:sz w:val="20"/>
          <w:szCs w:val="20"/>
          <w:vertAlign w:val="superscript"/>
        </w:rPr>
        <w:t>g)</w:t>
      </w:r>
      <w:r w:rsidRPr="005979E3">
        <w:rPr>
          <w:i/>
          <w:iCs/>
          <w:sz w:val="20"/>
          <w:szCs w:val="20"/>
        </w:rPr>
        <w:t xml:space="preserve"> Corresponding author: </w:t>
      </w:r>
      <w:hyperlink r:id="rId5">
        <w:r w:rsidRPr="005979E3">
          <w:rPr>
            <w:i/>
            <w:iCs/>
            <w:sz w:val="20"/>
            <w:szCs w:val="20"/>
          </w:rPr>
          <w:t>jakir</w:t>
        </w:r>
      </w:hyperlink>
      <w:hyperlink r:id="rId6">
        <w:r w:rsidRPr="005979E3">
          <w:rPr>
            <w:i/>
            <w:iCs/>
            <w:sz w:val="20"/>
            <w:szCs w:val="20"/>
          </w:rPr>
          <w:t>.hossen@mmu.edu.my</w:t>
        </w:r>
      </w:hyperlink>
    </w:p>
    <w:p w14:paraId="53C14790" w14:textId="63F64069" w:rsidR="00425D89" w:rsidRPr="005979E3" w:rsidRDefault="005979E3" w:rsidP="005979E3">
      <w:pPr>
        <w:tabs>
          <w:tab w:val="left" w:pos="3776"/>
        </w:tabs>
        <w:ind w:left="-120"/>
        <w:jc w:val="center"/>
        <w:rPr>
          <w:i/>
          <w:iCs/>
          <w:sz w:val="20"/>
          <w:szCs w:val="20"/>
        </w:rPr>
      </w:pPr>
      <w:r w:rsidRPr="005979E3">
        <w:rPr>
          <w:i/>
          <w:iCs/>
          <w:sz w:val="20"/>
          <w:szCs w:val="20"/>
          <w:vertAlign w:val="superscript"/>
        </w:rPr>
        <w:t>a)</w:t>
      </w:r>
      <w:r w:rsidRPr="005979E3">
        <w:rPr>
          <w:i/>
          <w:iCs/>
          <w:sz w:val="20"/>
          <w:szCs w:val="20"/>
        </w:rPr>
        <w:t xml:space="preserve"> </w:t>
      </w:r>
      <w:hyperlink r:id="rId7">
        <w:r w:rsidRPr="005979E3">
          <w:rPr>
            <w:i/>
            <w:iCs/>
            <w:sz w:val="20"/>
            <w:szCs w:val="20"/>
          </w:rPr>
          <w:t>sumayaislam688@gmail.com</w:t>
        </w:r>
      </w:hyperlink>
    </w:p>
    <w:p w14:paraId="38E3431E" w14:textId="0BC84299" w:rsidR="00425D89" w:rsidRPr="005979E3" w:rsidRDefault="005979E3" w:rsidP="005979E3">
      <w:pPr>
        <w:tabs>
          <w:tab w:val="left" w:pos="3869"/>
        </w:tabs>
        <w:ind w:left="-127"/>
        <w:jc w:val="center"/>
        <w:rPr>
          <w:i/>
          <w:iCs/>
          <w:sz w:val="20"/>
          <w:szCs w:val="20"/>
        </w:rPr>
      </w:pPr>
      <w:r w:rsidRPr="005979E3">
        <w:rPr>
          <w:i/>
          <w:iCs/>
          <w:sz w:val="20"/>
          <w:szCs w:val="20"/>
          <w:vertAlign w:val="superscript"/>
        </w:rPr>
        <w:t xml:space="preserve">b) </w:t>
      </w:r>
      <w:r w:rsidRPr="005979E3">
        <w:rPr>
          <w:i/>
          <w:iCs/>
          <w:sz w:val="20"/>
          <w:szCs w:val="20"/>
        </w:rPr>
        <w:t>mkbadhon500@gmail.com</w:t>
      </w:r>
    </w:p>
    <w:p w14:paraId="0192ADA5" w14:textId="2966242A" w:rsidR="00425D89" w:rsidRPr="005979E3" w:rsidRDefault="005979E3" w:rsidP="005979E3">
      <w:pPr>
        <w:tabs>
          <w:tab w:val="left" w:pos="3757"/>
        </w:tabs>
        <w:ind w:left="-119"/>
        <w:jc w:val="center"/>
        <w:rPr>
          <w:i/>
          <w:iCs/>
          <w:sz w:val="20"/>
          <w:szCs w:val="20"/>
        </w:rPr>
      </w:pPr>
      <w:r w:rsidRPr="005979E3">
        <w:rPr>
          <w:i/>
          <w:iCs/>
          <w:sz w:val="20"/>
          <w:szCs w:val="20"/>
          <w:vertAlign w:val="superscript"/>
        </w:rPr>
        <w:t xml:space="preserve">c) </w:t>
      </w:r>
      <w:r w:rsidRPr="005979E3">
        <w:rPr>
          <w:i/>
          <w:iCs/>
          <w:sz w:val="20"/>
          <w:szCs w:val="20"/>
        </w:rPr>
        <w:t>aponw</w:t>
      </w:r>
      <w:hyperlink r:id="rId8">
        <w:r w:rsidRPr="005979E3">
          <w:rPr>
            <w:i/>
            <w:iCs/>
            <w:sz w:val="20"/>
            <w:szCs w:val="20"/>
          </w:rPr>
          <w:t>asikahmed@gmail.com</w:t>
        </w:r>
      </w:hyperlink>
    </w:p>
    <w:p w14:paraId="731C3AF3" w14:textId="7D3135A2" w:rsidR="00425D89" w:rsidRPr="005979E3" w:rsidRDefault="005979E3" w:rsidP="005979E3">
      <w:pPr>
        <w:tabs>
          <w:tab w:val="left" w:pos="4085"/>
        </w:tabs>
        <w:ind w:left="-127"/>
        <w:jc w:val="center"/>
        <w:rPr>
          <w:i/>
          <w:iCs/>
          <w:sz w:val="20"/>
          <w:szCs w:val="20"/>
        </w:rPr>
      </w:pPr>
      <w:r w:rsidRPr="005979E3">
        <w:rPr>
          <w:i/>
          <w:iCs/>
          <w:sz w:val="20"/>
          <w:szCs w:val="20"/>
          <w:vertAlign w:val="superscript"/>
        </w:rPr>
        <w:t xml:space="preserve">d) </w:t>
      </w:r>
      <w:r w:rsidRPr="005979E3">
        <w:rPr>
          <w:i/>
          <w:iCs/>
          <w:sz w:val="20"/>
          <w:szCs w:val="20"/>
        </w:rPr>
        <w:t>aata</w:t>
      </w:r>
      <w:hyperlink r:id="rId9">
        <w:r w:rsidRPr="005979E3">
          <w:rPr>
            <w:i/>
            <w:iCs/>
            <w:sz w:val="20"/>
            <w:szCs w:val="20"/>
          </w:rPr>
          <w:t>wsif@gmail.com</w:t>
        </w:r>
      </w:hyperlink>
    </w:p>
    <w:p w14:paraId="1D0E7C55" w14:textId="3F5822DE" w:rsidR="00425D89" w:rsidRPr="005979E3" w:rsidRDefault="005979E3" w:rsidP="005979E3">
      <w:pPr>
        <w:tabs>
          <w:tab w:val="left" w:pos="3902"/>
        </w:tabs>
        <w:ind w:left="-120"/>
        <w:jc w:val="center"/>
        <w:rPr>
          <w:i/>
          <w:iCs/>
          <w:sz w:val="20"/>
          <w:szCs w:val="20"/>
        </w:rPr>
      </w:pPr>
      <w:r w:rsidRPr="005979E3">
        <w:rPr>
          <w:i/>
          <w:iCs/>
          <w:sz w:val="20"/>
          <w:szCs w:val="20"/>
          <w:vertAlign w:val="superscript"/>
        </w:rPr>
        <w:t xml:space="preserve"> </w:t>
      </w:r>
      <w:proofErr w:type="gramStart"/>
      <w:r w:rsidRPr="005979E3">
        <w:rPr>
          <w:i/>
          <w:iCs/>
          <w:sz w:val="20"/>
          <w:szCs w:val="20"/>
          <w:vertAlign w:val="superscript"/>
        </w:rPr>
        <w:t>e)</w:t>
      </w:r>
      <w:r w:rsidRPr="005979E3">
        <w:rPr>
          <w:i/>
          <w:iCs/>
          <w:sz w:val="20"/>
          <w:szCs w:val="20"/>
        </w:rPr>
        <w:t>Jbmha</w:t>
      </w:r>
      <w:proofErr w:type="gramEnd"/>
      <w:r w:rsidRPr="005979E3">
        <w:rPr>
          <w:i/>
          <w:iCs/>
          <w:sz w:val="20"/>
          <w:szCs w:val="20"/>
        </w:rPr>
        <w:fldChar w:fldCharType="begin"/>
      </w:r>
      <w:r w:rsidRPr="005979E3">
        <w:rPr>
          <w:i/>
          <w:iCs/>
          <w:sz w:val="20"/>
          <w:szCs w:val="20"/>
        </w:rPr>
        <w:instrText>HYPERLINK "mailto:wlader@gmail.com" \h</w:instrText>
      </w:r>
      <w:r w:rsidRPr="005979E3">
        <w:rPr>
          <w:i/>
          <w:iCs/>
          <w:sz w:val="20"/>
          <w:szCs w:val="20"/>
        </w:rPr>
      </w:r>
      <w:r w:rsidRPr="005979E3">
        <w:rPr>
          <w:i/>
          <w:iCs/>
          <w:sz w:val="20"/>
          <w:szCs w:val="20"/>
        </w:rPr>
        <w:fldChar w:fldCharType="separate"/>
      </w:r>
      <w:r w:rsidRPr="005979E3">
        <w:rPr>
          <w:i/>
          <w:iCs/>
          <w:sz w:val="20"/>
          <w:szCs w:val="20"/>
        </w:rPr>
        <w:t>wlader@gmail.com</w:t>
      </w:r>
      <w:r w:rsidRPr="005979E3">
        <w:rPr>
          <w:i/>
          <w:iCs/>
          <w:sz w:val="20"/>
          <w:szCs w:val="20"/>
        </w:rPr>
        <w:fldChar w:fldCharType="end"/>
      </w:r>
    </w:p>
    <w:p w14:paraId="4FC4983A" w14:textId="55606B10" w:rsidR="00425D89" w:rsidRPr="005979E3" w:rsidRDefault="005979E3" w:rsidP="005979E3">
      <w:pPr>
        <w:tabs>
          <w:tab w:val="left" w:pos="3910"/>
        </w:tabs>
        <w:ind w:left="-104"/>
        <w:jc w:val="center"/>
        <w:rPr>
          <w:i/>
          <w:iCs/>
          <w:sz w:val="20"/>
          <w:szCs w:val="20"/>
        </w:rPr>
      </w:pPr>
      <w:r w:rsidRPr="005979E3">
        <w:rPr>
          <w:i/>
          <w:iCs/>
          <w:sz w:val="20"/>
          <w:szCs w:val="20"/>
          <w:vertAlign w:val="superscript"/>
        </w:rPr>
        <w:t xml:space="preserve">f) </w:t>
      </w:r>
      <w:r w:rsidRPr="005979E3">
        <w:rPr>
          <w:i/>
          <w:iCs/>
          <w:sz w:val="20"/>
          <w:szCs w:val="20"/>
        </w:rPr>
        <w:t>md.saefullah@gmail.com</w:t>
      </w:r>
    </w:p>
    <w:p w14:paraId="54203EA6" w14:textId="77777777" w:rsidR="00425D89" w:rsidRDefault="00000000" w:rsidP="005979E3">
      <w:pPr>
        <w:spacing w:before="360" w:after="360"/>
        <w:ind w:left="288" w:right="288"/>
        <w:jc w:val="both"/>
        <w:rPr>
          <w:sz w:val="18"/>
        </w:rPr>
      </w:pPr>
      <w:r>
        <w:rPr>
          <w:b/>
          <w:w w:val="95"/>
          <w:sz w:val="18"/>
        </w:rPr>
        <w:t>Abstract.</w:t>
      </w:r>
      <w:r>
        <w:rPr>
          <w:b/>
          <w:spacing w:val="1"/>
          <w:w w:val="95"/>
          <w:sz w:val="18"/>
        </w:rPr>
        <w:t xml:space="preserve"> </w:t>
      </w:r>
      <w:r>
        <w:rPr>
          <w:w w:val="95"/>
          <w:sz w:val="18"/>
        </w:rPr>
        <w:t>This study explores an effective and practical approach for predicting Global Horizontal Irradiance (GHI) using advanced</w:t>
      </w:r>
      <w:r>
        <w:rPr>
          <w:spacing w:val="1"/>
          <w:w w:val="95"/>
          <w:sz w:val="18"/>
        </w:rPr>
        <w:t xml:space="preserve"> </w:t>
      </w:r>
      <w:r>
        <w:rPr>
          <w:sz w:val="18"/>
        </w:rPr>
        <w:t>machine learning techniques.</w:t>
      </w:r>
      <w:r>
        <w:rPr>
          <w:spacing w:val="1"/>
          <w:sz w:val="18"/>
        </w:rPr>
        <w:t xml:space="preserve"> </w:t>
      </w:r>
      <w:r>
        <w:rPr>
          <w:sz w:val="18"/>
        </w:rPr>
        <w:t>By focusing on feature selection and model evaluation, we aimed to enhance the accuracy and</w:t>
      </w:r>
      <w:r>
        <w:rPr>
          <w:spacing w:val="1"/>
          <w:sz w:val="18"/>
        </w:rPr>
        <w:t xml:space="preserve"> </w:t>
      </w:r>
      <w:r>
        <w:rPr>
          <w:sz w:val="18"/>
        </w:rPr>
        <w:t xml:space="preserve">efficiency of GHI predictions. Through Random Forest feature importance analysis, we identified five key predictors: </w:t>
      </w:r>
      <w:proofErr w:type="spellStart"/>
      <w:r>
        <w:rPr>
          <w:sz w:val="18"/>
        </w:rPr>
        <w:t>Clearsky</w:t>
      </w:r>
      <w:proofErr w:type="spellEnd"/>
      <w:r>
        <w:rPr>
          <w:spacing w:val="1"/>
          <w:sz w:val="18"/>
        </w:rPr>
        <w:t xml:space="preserve"> </w:t>
      </w:r>
      <w:r>
        <w:rPr>
          <w:sz w:val="18"/>
        </w:rPr>
        <w:t xml:space="preserve">GHI, DNI, DHI, Cloud Type, and Solar Zenith Angle as the most significant factors influencing GHI. </w:t>
      </w:r>
      <w:proofErr w:type="spellStart"/>
      <w:r>
        <w:rPr>
          <w:sz w:val="18"/>
        </w:rPr>
        <w:t>XGBoost</w:t>
      </w:r>
      <w:proofErr w:type="spellEnd"/>
      <w:r>
        <w:rPr>
          <w:sz w:val="18"/>
        </w:rPr>
        <w:t xml:space="preserve"> and </w:t>
      </w:r>
      <w:proofErr w:type="spellStart"/>
      <w:r>
        <w:rPr>
          <w:sz w:val="18"/>
        </w:rPr>
        <w:t>LightGBM</w:t>
      </w:r>
      <w:proofErr w:type="spellEnd"/>
      <w:r>
        <w:rPr>
          <w:spacing w:val="1"/>
          <w:sz w:val="18"/>
        </w:rPr>
        <w:t xml:space="preserve"> </w:t>
      </w:r>
      <w:r>
        <w:rPr>
          <w:sz w:val="18"/>
        </w:rPr>
        <w:t xml:space="preserve">achieved impressive performance, with RMSE values of 0.0046 and 0.0047, MAE values of 0.0024 and 0.0023, and </w:t>
      </w:r>
      <w:r>
        <w:rPr>
          <w:i/>
          <w:sz w:val="18"/>
        </w:rPr>
        <w:t>R</w:t>
      </w:r>
      <w:r>
        <w:rPr>
          <w:sz w:val="18"/>
          <w:vertAlign w:val="superscript"/>
        </w:rPr>
        <w:t>2</w:t>
      </w:r>
      <w:r>
        <w:rPr>
          <w:sz w:val="18"/>
        </w:rPr>
        <w:t xml:space="preserve"> scores of</w:t>
      </w:r>
      <w:r>
        <w:rPr>
          <w:spacing w:val="1"/>
          <w:sz w:val="18"/>
        </w:rPr>
        <w:t xml:space="preserve"> </w:t>
      </w:r>
      <w:r>
        <w:rPr>
          <w:sz w:val="18"/>
        </w:rPr>
        <w:t xml:space="preserve">0.9997, using all 19 features. Even with the top five features, similar results were maintained. </w:t>
      </w:r>
      <w:proofErr w:type="spellStart"/>
      <w:r>
        <w:rPr>
          <w:sz w:val="18"/>
        </w:rPr>
        <w:t>Bandarban</w:t>
      </w:r>
      <w:proofErr w:type="spellEnd"/>
      <w:r>
        <w:rPr>
          <w:sz w:val="18"/>
        </w:rPr>
        <w:t xml:space="preserve">, </w:t>
      </w:r>
      <w:proofErr w:type="spellStart"/>
      <w:r>
        <w:rPr>
          <w:sz w:val="18"/>
        </w:rPr>
        <w:t>Jhenaidah</w:t>
      </w:r>
      <w:proofErr w:type="spellEnd"/>
      <w:r>
        <w:rPr>
          <w:sz w:val="18"/>
        </w:rPr>
        <w:t>, and Cox’s</w:t>
      </w:r>
      <w:r>
        <w:rPr>
          <w:spacing w:val="1"/>
          <w:sz w:val="18"/>
        </w:rPr>
        <w:t xml:space="preserve"> </w:t>
      </w:r>
      <w:r>
        <w:rPr>
          <w:sz w:val="18"/>
        </w:rPr>
        <w:t>Bazar were identified as the most promising locations for solar energy in Bangladesh. Seasonal analysis indicated that spring and</w:t>
      </w:r>
      <w:r>
        <w:rPr>
          <w:spacing w:val="-42"/>
          <w:sz w:val="18"/>
        </w:rPr>
        <w:t xml:space="preserve"> </w:t>
      </w:r>
      <w:r>
        <w:rPr>
          <w:sz w:val="18"/>
        </w:rPr>
        <w:t>summer are optimal periods for energy production. This study demonstrates the effectiveness of combining feature selection with</w:t>
      </w:r>
      <w:r>
        <w:rPr>
          <w:spacing w:val="-42"/>
          <w:sz w:val="18"/>
        </w:rPr>
        <w:t xml:space="preserve"> </w:t>
      </w:r>
      <w:r>
        <w:rPr>
          <w:sz w:val="18"/>
        </w:rPr>
        <w:t>machine</w:t>
      </w:r>
      <w:r>
        <w:rPr>
          <w:spacing w:val="-2"/>
          <w:sz w:val="18"/>
        </w:rPr>
        <w:t xml:space="preserve"> </w:t>
      </w:r>
      <w:r>
        <w:rPr>
          <w:sz w:val="18"/>
        </w:rPr>
        <w:t>learning</w:t>
      </w:r>
      <w:r>
        <w:rPr>
          <w:spacing w:val="-2"/>
          <w:sz w:val="18"/>
        </w:rPr>
        <w:t xml:space="preserve"> </w:t>
      </w:r>
      <w:r>
        <w:rPr>
          <w:sz w:val="18"/>
        </w:rPr>
        <w:t>for</w:t>
      </w:r>
      <w:r>
        <w:rPr>
          <w:spacing w:val="-2"/>
          <w:sz w:val="18"/>
        </w:rPr>
        <w:t xml:space="preserve"> </w:t>
      </w:r>
      <w:r>
        <w:rPr>
          <w:sz w:val="18"/>
        </w:rPr>
        <w:t>accurate,</w:t>
      </w:r>
      <w:r>
        <w:rPr>
          <w:spacing w:val="-1"/>
          <w:sz w:val="18"/>
        </w:rPr>
        <w:t xml:space="preserve"> </w:t>
      </w:r>
      <w:r>
        <w:rPr>
          <w:sz w:val="18"/>
        </w:rPr>
        <w:t>scalable</w:t>
      </w:r>
      <w:r>
        <w:rPr>
          <w:spacing w:val="-2"/>
          <w:sz w:val="18"/>
        </w:rPr>
        <w:t xml:space="preserve"> </w:t>
      </w:r>
      <w:r>
        <w:rPr>
          <w:sz w:val="18"/>
        </w:rPr>
        <w:t>GHI</w:t>
      </w:r>
      <w:r>
        <w:rPr>
          <w:spacing w:val="-2"/>
          <w:sz w:val="18"/>
        </w:rPr>
        <w:t xml:space="preserve"> </w:t>
      </w:r>
      <w:r>
        <w:rPr>
          <w:sz w:val="18"/>
        </w:rPr>
        <w:t>prediction,</w:t>
      </w:r>
      <w:r>
        <w:rPr>
          <w:spacing w:val="-1"/>
          <w:sz w:val="18"/>
        </w:rPr>
        <w:t xml:space="preserve"> </w:t>
      </w:r>
      <w:r>
        <w:rPr>
          <w:sz w:val="18"/>
        </w:rPr>
        <w:t>supporting</w:t>
      </w:r>
      <w:r>
        <w:rPr>
          <w:spacing w:val="-2"/>
          <w:sz w:val="18"/>
        </w:rPr>
        <w:t xml:space="preserve"> </w:t>
      </w:r>
      <w:r>
        <w:rPr>
          <w:sz w:val="18"/>
        </w:rPr>
        <w:t>efficient</w:t>
      </w:r>
      <w:r>
        <w:rPr>
          <w:spacing w:val="-2"/>
          <w:sz w:val="18"/>
        </w:rPr>
        <w:t xml:space="preserve"> </w:t>
      </w:r>
      <w:r>
        <w:rPr>
          <w:sz w:val="18"/>
        </w:rPr>
        <w:t>solar</w:t>
      </w:r>
      <w:r>
        <w:rPr>
          <w:spacing w:val="-1"/>
          <w:sz w:val="18"/>
        </w:rPr>
        <w:t xml:space="preserve"> </w:t>
      </w:r>
      <w:r>
        <w:rPr>
          <w:sz w:val="18"/>
        </w:rPr>
        <w:t>energy</w:t>
      </w:r>
      <w:r>
        <w:rPr>
          <w:spacing w:val="-2"/>
          <w:sz w:val="18"/>
        </w:rPr>
        <w:t xml:space="preserve"> </w:t>
      </w:r>
      <w:r>
        <w:rPr>
          <w:sz w:val="18"/>
        </w:rPr>
        <w:t>planning.</w:t>
      </w:r>
    </w:p>
    <w:p w14:paraId="57092285" w14:textId="77777777" w:rsidR="00425D89" w:rsidRPr="005979E3" w:rsidRDefault="00000000" w:rsidP="005979E3">
      <w:pPr>
        <w:pStyle w:val="Heading1"/>
        <w:spacing w:before="240" w:after="240"/>
        <w:ind w:left="0" w:right="0"/>
      </w:pPr>
      <w:r w:rsidRPr="005979E3">
        <w:t>INTRODUCTION</w:t>
      </w:r>
    </w:p>
    <w:p w14:paraId="48FC2728" w14:textId="77777777" w:rsidR="00425D89" w:rsidRDefault="00000000" w:rsidP="005979E3">
      <w:pPr>
        <w:pStyle w:val="BodyText"/>
        <w:ind w:firstLine="288"/>
        <w:jc w:val="both"/>
      </w:pPr>
      <w:r>
        <w:t>Solar energy increasingly becoming an important part of the global effort to transition to renewable energy sources,</w:t>
      </w:r>
      <w:r>
        <w:rPr>
          <w:spacing w:val="1"/>
        </w:rPr>
        <w:t xml:space="preserve"> </w:t>
      </w:r>
      <w:r>
        <w:t>and Bangladesh holds an immense potential [1].</w:t>
      </w:r>
      <w:r>
        <w:rPr>
          <w:spacing w:val="1"/>
        </w:rPr>
        <w:t xml:space="preserve"> </w:t>
      </w:r>
      <w:r>
        <w:t>Bangladesh is located at 24</w:t>
      </w:r>
      <w:r>
        <w:rPr>
          <w:rFonts w:ascii="Arial" w:hAnsi="Arial"/>
          <w:i/>
          <w:vertAlign w:val="superscript"/>
        </w:rPr>
        <w:t>◦</w:t>
      </w:r>
      <w:r>
        <w:t>N latitude and 90</w:t>
      </w:r>
      <w:r>
        <w:rPr>
          <w:rFonts w:ascii="Arial" w:hAnsi="Arial"/>
          <w:i/>
          <w:vertAlign w:val="superscript"/>
        </w:rPr>
        <w:t>◦</w:t>
      </w:r>
      <w:r>
        <w:t>E longitude, and it</w:t>
      </w:r>
      <w:r>
        <w:rPr>
          <w:spacing w:val="1"/>
        </w:rPr>
        <w:t xml:space="preserve"> </w:t>
      </w:r>
      <w:r>
        <w:t>receives plenty of sunlight throughout the year, making it an ideal location for solar power generation [2]. However,</w:t>
      </w:r>
      <w:r>
        <w:rPr>
          <w:spacing w:val="-4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efficiency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solar</w:t>
      </w:r>
      <w:r>
        <w:rPr>
          <w:spacing w:val="-5"/>
        </w:rPr>
        <w:t xml:space="preserve"> </w:t>
      </w:r>
      <w:r>
        <w:t>energy</w:t>
      </w:r>
      <w:r>
        <w:rPr>
          <w:spacing w:val="-6"/>
        </w:rPr>
        <w:t xml:space="preserve"> </w:t>
      </w:r>
      <w:r>
        <w:t>systems</w:t>
      </w:r>
      <w:r>
        <w:rPr>
          <w:spacing w:val="-6"/>
        </w:rPr>
        <w:t xml:space="preserve"> </w:t>
      </w:r>
      <w:r>
        <w:t>depends</w:t>
      </w:r>
      <w:r>
        <w:rPr>
          <w:spacing w:val="-6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accurately</w:t>
      </w:r>
      <w:r>
        <w:rPr>
          <w:spacing w:val="-6"/>
        </w:rPr>
        <w:t xml:space="preserve"> </w:t>
      </w:r>
      <w:r>
        <w:t>forecasting</w:t>
      </w:r>
      <w:r>
        <w:rPr>
          <w:spacing w:val="-6"/>
        </w:rPr>
        <w:t xml:space="preserve"> </w:t>
      </w:r>
      <w:r>
        <w:t>solar</w:t>
      </w:r>
      <w:r>
        <w:rPr>
          <w:spacing w:val="-5"/>
        </w:rPr>
        <w:t xml:space="preserve"> </w:t>
      </w:r>
      <w:r>
        <w:t>radiation,</w:t>
      </w:r>
      <w:r>
        <w:rPr>
          <w:spacing w:val="-6"/>
        </w:rPr>
        <w:t xml:space="preserve"> </w:t>
      </w:r>
      <w:r>
        <w:t>especially</w:t>
      </w:r>
      <w:r>
        <w:rPr>
          <w:spacing w:val="-6"/>
        </w:rPr>
        <w:t xml:space="preserve"> </w:t>
      </w:r>
      <w:r>
        <w:t>Global</w:t>
      </w:r>
      <w:r>
        <w:rPr>
          <w:spacing w:val="-6"/>
        </w:rPr>
        <w:t xml:space="preserve"> </w:t>
      </w:r>
      <w:r>
        <w:t>Horizontal</w:t>
      </w:r>
      <w:r>
        <w:rPr>
          <w:spacing w:val="-47"/>
        </w:rPr>
        <w:t xml:space="preserve"> </w:t>
      </w:r>
      <w:r>
        <w:t>Irradiance</w:t>
      </w:r>
      <w:r>
        <w:rPr>
          <w:spacing w:val="-7"/>
        </w:rPr>
        <w:t xml:space="preserve"> </w:t>
      </w:r>
      <w:r>
        <w:t>(GHI),</w:t>
      </w:r>
      <w:r>
        <w:rPr>
          <w:spacing w:val="-6"/>
        </w:rPr>
        <w:t xml:space="preserve"> </w:t>
      </w:r>
      <w:r>
        <w:t>which</w:t>
      </w:r>
      <w:r>
        <w:rPr>
          <w:spacing w:val="-7"/>
        </w:rPr>
        <w:t xml:space="preserve"> </w:t>
      </w:r>
      <w:r>
        <w:t>measures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total</w:t>
      </w:r>
      <w:r>
        <w:rPr>
          <w:spacing w:val="-6"/>
        </w:rPr>
        <w:t xml:space="preserve"> </w:t>
      </w:r>
      <w:r>
        <w:t>amount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solar</w:t>
      </w:r>
      <w:r>
        <w:rPr>
          <w:spacing w:val="-7"/>
        </w:rPr>
        <w:t xml:space="preserve"> </w:t>
      </w:r>
      <w:r>
        <w:t>radiation</w:t>
      </w:r>
      <w:r>
        <w:rPr>
          <w:spacing w:val="-6"/>
        </w:rPr>
        <w:t xml:space="preserve"> </w:t>
      </w:r>
      <w:r>
        <w:t>reaching</w:t>
      </w:r>
      <w:r>
        <w:rPr>
          <w:spacing w:val="-7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flat</w:t>
      </w:r>
      <w:r>
        <w:rPr>
          <w:spacing w:val="-7"/>
        </w:rPr>
        <w:t xml:space="preserve"> </w:t>
      </w:r>
      <w:r>
        <w:t>surface,</w:t>
      </w:r>
      <w:r>
        <w:rPr>
          <w:spacing w:val="-5"/>
        </w:rPr>
        <w:t xml:space="preserve"> </w:t>
      </w:r>
      <w:r>
        <w:t>making</w:t>
      </w:r>
      <w:r>
        <w:rPr>
          <w:spacing w:val="-7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crucial</w:t>
      </w:r>
      <w:r>
        <w:rPr>
          <w:spacing w:val="-6"/>
        </w:rPr>
        <w:t xml:space="preserve"> </w:t>
      </w:r>
      <w:r>
        <w:t>factor</w:t>
      </w:r>
      <w:r>
        <w:rPr>
          <w:spacing w:val="-48"/>
        </w:rPr>
        <w:t xml:space="preserve"> </w:t>
      </w:r>
      <w:r>
        <w:t>in solar power generation [3]. GHI prediction is challenging, as it is affected by various atmospheric factors such as</w:t>
      </w:r>
      <w:r>
        <w:rPr>
          <w:spacing w:val="1"/>
        </w:rPr>
        <w:t xml:space="preserve"> </w:t>
      </w:r>
      <w:r>
        <w:t>weather conditions,</w:t>
      </w:r>
      <w:r>
        <w:rPr>
          <w:spacing w:val="1"/>
        </w:rPr>
        <w:t xml:space="preserve"> </w:t>
      </w:r>
      <w:r>
        <w:t>cloud cover,</w:t>
      </w:r>
      <w:r>
        <w:rPr>
          <w:spacing w:val="1"/>
        </w:rPr>
        <w:t xml:space="preserve"> </w:t>
      </w:r>
      <w:r>
        <w:t>and ozone levels [4].</w:t>
      </w:r>
      <w:r>
        <w:rPr>
          <w:spacing w:val="50"/>
        </w:rPr>
        <w:t xml:space="preserve"> </w:t>
      </w:r>
      <w:r>
        <w:t>These make accurate GHI forecasting difficult,</w:t>
      </w:r>
      <w:r>
        <w:rPr>
          <w:spacing w:val="50"/>
        </w:rPr>
        <w:t xml:space="preserve"> </w:t>
      </w:r>
      <w:r>
        <w:t>particularly</w:t>
      </w:r>
      <w:r>
        <w:rPr>
          <w:spacing w:val="-47"/>
        </w:rPr>
        <w:t xml:space="preserve"> </w:t>
      </w:r>
      <w:r>
        <w:t>in Bangladesh because of its prominent seasonal variations. Bangladesh has set an ambitious goal to derive 20% of</w:t>
      </w:r>
      <w:r>
        <w:rPr>
          <w:spacing w:val="1"/>
        </w:rPr>
        <w:t xml:space="preserve"> </w:t>
      </w:r>
      <w:r>
        <w:t xml:space="preserve">its total energy from renewable sources by 2030. However, progress has been slow—renewable energy </w:t>
      </w:r>
      <w:proofErr w:type="gramStart"/>
      <w:r>
        <w:t>contributed</w:t>
      </w:r>
      <w:proofErr w:type="gramEnd"/>
      <w:r>
        <w:rPr>
          <w:spacing w:val="1"/>
        </w:rPr>
        <w:t xml:space="preserve"> </w:t>
      </w:r>
      <w:r>
        <w:t>just 3.15% of total consumption in 2018 and slightly rising to 3.25% in 2019, according to SREDA [5]. This study</w:t>
      </w:r>
      <w:r>
        <w:rPr>
          <w:spacing w:val="1"/>
        </w:rPr>
        <w:t xml:space="preserve"> </w:t>
      </w:r>
      <w:r>
        <w:t>enhances</w:t>
      </w:r>
      <w:r>
        <w:rPr>
          <w:spacing w:val="-4"/>
        </w:rPr>
        <w:t xml:space="preserve"> </w:t>
      </w:r>
      <w:r>
        <w:t>GHI</w:t>
      </w:r>
      <w:r>
        <w:rPr>
          <w:spacing w:val="-2"/>
        </w:rPr>
        <w:t xml:space="preserve"> </w:t>
      </w:r>
      <w:r>
        <w:t>prediction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Bangladesh</w:t>
      </w:r>
      <w:r>
        <w:rPr>
          <w:spacing w:val="-4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applying</w:t>
      </w:r>
      <w:r>
        <w:rPr>
          <w:spacing w:val="-4"/>
        </w:rPr>
        <w:t xml:space="preserve"> </w:t>
      </w:r>
      <w:r>
        <w:t>machine</w:t>
      </w:r>
      <w:r>
        <w:rPr>
          <w:spacing w:val="-3"/>
        </w:rPr>
        <w:t xml:space="preserve"> </w:t>
      </w:r>
      <w:r>
        <w:t>learning</w:t>
      </w:r>
      <w:r>
        <w:rPr>
          <w:spacing w:val="-3"/>
        </w:rPr>
        <w:t xml:space="preserve"> </w:t>
      </w:r>
      <w:r>
        <w:t>models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carefully</w:t>
      </w:r>
      <w:r>
        <w:rPr>
          <w:spacing w:val="-4"/>
        </w:rPr>
        <w:t xml:space="preserve"> </w:t>
      </w:r>
      <w:r>
        <w:t>selected</w:t>
      </w:r>
      <w:r>
        <w:rPr>
          <w:spacing w:val="-3"/>
        </w:rPr>
        <w:t xml:space="preserve"> </w:t>
      </w:r>
      <w:r>
        <w:t>meteorological</w:t>
      </w:r>
      <w:r>
        <w:rPr>
          <w:spacing w:val="-48"/>
        </w:rPr>
        <w:t xml:space="preserve"> </w:t>
      </w:r>
      <w:r>
        <w:t>features.</w:t>
      </w:r>
      <w:r>
        <w:rPr>
          <w:spacing w:val="14"/>
        </w:rPr>
        <w:t xml:space="preserve"> </w:t>
      </w:r>
      <w:r>
        <w:t>Instead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relying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large</w:t>
      </w:r>
      <w:r>
        <w:rPr>
          <w:spacing w:val="-2"/>
        </w:rPr>
        <w:t xml:space="preserve"> </w:t>
      </w:r>
      <w:r>
        <w:t>set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features,</w:t>
      </w:r>
      <w:r>
        <w:rPr>
          <w:spacing w:val="-1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focus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relevant</w:t>
      </w:r>
      <w:r>
        <w:rPr>
          <w:spacing w:val="-2"/>
        </w:rPr>
        <w:t xml:space="preserve"> </w:t>
      </w:r>
      <w:r>
        <w:t>ones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improve</w:t>
      </w:r>
      <w:r>
        <w:rPr>
          <w:spacing w:val="-1"/>
        </w:rPr>
        <w:t xml:space="preserve"> </w:t>
      </w:r>
      <w:r>
        <w:t>efficiency</w:t>
      </w:r>
      <w:r>
        <w:rPr>
          <w:spacing w:val="-2"/>
        </w:rPr>
        <w:t xml:space="preserve"> </w:t>
      </w:r>
      <w:r>
        <w:t>while</w:t>
      </w:r>
      <w:r>
        <w:rPr>
          <w:spacing w:val="-47"/>
        </w:rPr>
        <w:t xml:space="preserve"> </w:t>
      </w:r>
      <w:r>
        <w:t>maintaining high accuracy. Experimental results using two years of data (2019 - 2020) confirm that the selected five</w:t>
      </w:r>
      <w:r>
        <w:rPr>
          <w:spacing w:val="-47"/>
        </w:rPr>
        <w:t xml:space="preserve"> </w:t>
      </w:r>
      <w:r>
        <w:t>features provide nearly identical accuracy compared to using all 19 features, validating the effectiveness of feature</w:t>
      </w:r>
      <w:r>
        <w:rPr>
          <w:spacing w:val="1"/>
        </w:rPr>
        <w:t xml:space="preserve"> </w:t>
      </w:r>
      <w:r>
        <w:t>selection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reducing</w:t>
      </w:r>
      <w:r>
        <w:rPr>
          <w:spacing w:val="-1"/>
        </w:rPr>
        <w:t xml:space="preserve"> </w:t>
      </w:r>
      <w:r>
        <w:t>model</w:t>
      </w:r>
      <w:r>
        <w:rPr>
          <w:spacing w:val="-2"/>
        </w:rPr>
        <w:t xml:space="preserve"> </w:t>
      </w:r>
      <w:r>
        <w:t>complexity.</w:t>
      </w:r>
      <w:r>
        <w:rPr>
          <w:spacing w:val="1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key</w:t>
      </w:r>
      <w:r>
        <w:rPr>
          <w:spacing w:val="-2"/>
        </w:rPr>
        <w:t xml:space="preserve"> </w:t>
      </w:r>
      <w:r>
        <w:t>contributions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study</w:t>
      </w:r>
      <w:r>
        <w:rPr>
          <w:spacing w:val="-2"/>
        </w:rPr>
        <w:t xml:space="preserve"> </w:t>
      </w:r>
      <w:r>
        <w:t>are:</w:t>
      </w:r>
    </w:p>
    <w:p w14:paraId="0C76FEA7" w14:textId="77777777" w:rsidR="00425D89" w:rsidRDefault="00000000">
      <w:pPr>
        <w:pStyle w:val="ListParagraph"/>
        <w:numPr>
          <w:ilvl w:val="0"/>
          <w:numId w:val="3"/>
        </w:numPr>
        <w:tabs>
          <w:tab w:val="left" w:pos="619"/>
        </w:tabs>
        <w:spacing w:before="143"/>
        <w:ind w:hanging="151"/>
        <w:rPr>
          <w:sz w:val="20"/>
        </w:rPr>
      </w:pPr>
      <w:r>
        <w:rPr>
          <w:sz w:val="20"/>
        </w:rPr>
        <w:t>Developing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feature</w:t>
      </w:r>
      <w:r>
        <w:rPr>
          <w:spacing w:val="-6"/>
          <w:sz w:val="20"/>
        </w:rPr>
        <w:t xml:space="preserve"> </w:t>
      </w:r>
      <w:r>
        <w:rPr>
          <w:sz w:val="20"/>
        </w:rPr>
        <w:t>selection</w:t>
      </w:r>
      <w:r>
        <w:rPr>
          <w:spacing w:val="-6"/>
          <w:sz w:val="20"/>
        </w:rPr>
        <w:t xml:space="preserve"> </w:t>
      </w:r>
      <w:r>
        <w:rPr>
          <w:sz w:val="20"/>
        </w:rPr>
        <w:t>strategy</w:t>
      </w:r>
      <w:r>
        <w:rPr>
          <w:spacing w:val="-6"/>
          <w:sz w:val="20"/>
        </w:rPr>
        <w:t xml:space="preserve"> </w:t>
      </w:r>
      <w:r>
        <w:rPr>
          <w:sz w:val="20"/>
        </w:rPr>
        <w:t>that</w:t>
      </w:r>
      <w:r>
        <w:rPr>
          <w:spacing w:val="-6"/>
          <w:sz w:val="20"/>
        </w:rPr>
        <w:t xml:space="preserve"> </w:t>
      </w:r>
      <w:r>
        <w:rPr>
          <w:sz w:val="20"/>
        </w:rPr>
        <w:t>enhances</w:t>
      </w:r>
      <w:r>
        <w:rPr>
          <w:spacing w:val="-6"/>
          <w:sz w:val="20"/>
        </w:rPr>
        <w:t xml:space="preserve"> </w:t>
      </w:r>
      <w:r>
        <w:rPr>
          <w:sz w:val="20"/>
        </w:rPr>
        <w:t>prediction</w:t>
      </w:r>
      <w:r>
        <w:rPr>
          <w:spacing w:val="-6"/>
          <w:sz w:val="20"/>
        </w:rPr>
        <w:t xml:space="preserve"> </w:t>
      </w:r>
      <w:r>
        <w:rPr>
          <w:sz w:val="20"/>
        </w:rPr>
        <w:t>efficiency</w:t>
      </w:r>
      <w:r>
        <w:rPr>
          <w:spacing w:val="-6"/>
          <w:sz w:val="20"/>
        </w:rPr>
        <w:t xml:space="preserve"> </w:t>
      </w:r>
      <w:r>
        <w:rPr>
          <w:sz w:val="20"/>
        </w:rPr>
        <w:t>without</w:t>
      </w:r>
      <w:r>
        <w:rPr>
          <w:spacing w:val="-6"/>
          <w:sz w:val="20"/>
        </w:rPr>
        <w:t xml:space="preserve"> </w:t>
      </w:r>
      <w:r>
        <w:rPr>
          <w:sz w:val="20"/>
        </w:rPr>
        <w:t>compromising</w:t>
      </w:r>
      <w:r>
        <w:rPr>
          <w:spacing w:val="-6"/>
          <w:sz w:val="20"/>
        </w:rPr>
        <w:t xml:space="preserve"> </w:t>
      </w:r>
      <w:r>
        <w:rPr>
          <w:sz w:val="20"/>
        </w:rPr>
        <w:t>accuracy.</w:t>
      </w:r>
    </w:p>
    <w:p w14:paraId="4C140D55" w14:textId="77777777" w:rsidR="00425D89" w:rsidRDefault="00000000">
      <w:pPr>
        <w:pStyle w:val="ListParagraph"/>
        <w:numPr>
          <w:ilvl w:val="0"/>
          <w:numId w:val="3"/>
        </w:numPr>
        <w:tabs>
          <w:tab w:val="left" w:pos="619"/>
        </w:tabs>
        <w:spacing w:before="157"/>
        <w:ind w:right="134"/>
        <w:rPr>
          <w:sz w:val="20"/>
        </w:rPr>
      </w:pPr>
      <w:r>
        <w:rPr>
          <w:sz w:val="20"/>
        </w:rPr>
        <w:t>Evaluating</w:t>
      </w:r>
      <w:r>
        <w:rPr>
          <w:spacing w:val="-7"/>
          <w:sz w:val="20"/>
        </w:rPr>
        <w:t xml:space="preserve"> </w:t>
      </w:r>
      <w:r>
        <w:rPr>
          <w:sz w:val="20"/>
        </w:rPr>
        <w:t>multiple</w:t>
      </w:r>
      <w:r>
        <w:rPr>
          <w:spacing w:val="-6"/>
          <w:sz w:val="20"/>
        </w:rPr>
        <w:t xml:space="preserve"> </w:t>
      </w:r>
      <w:proofErr w:type="gramStart"/>
      <w:r>
        <w:rPr>
          <w:sz w:val="20"/>
        </w:rPr>
        <w:t>machine</w:t>
      </w:r>
      <w:proofErr w:type="gramEnd"/>
      <w:r>
        <w:rPr>
          <w:spacing w:val="-6"/>
          <w:sz w:val="20"/>
        </w:rPr>
        <w:t xml:space="preserve"> </w:t>
      </w:r>
      <w:r>
        <w:rPr>
          <w:sz w:val="20"/>
        </w:rPr>
        <w:t>learning</w:t>
      </w:r>
      <w:r>
        <w:rPr>
          <w:spacing w:val="-6"/>
          <w:sz w:val="20"/>
        </w:rPr>
        <w:t xml:space="preserve"> </w:t>
      </w:r>
      <w:r>
        <w:rPr>
          <w:sz w:val="20"/>
        </w:rPr>
        <w:t>models</w:t>
      </w:r>
      <w:r>
        <w:rPr>
          <w:spacing w:val="-6"/>
          <w:sz w:val="20"/>
        </w:rPr>
        <w:t xml:space="preserve"> </w:t>
      </w:r>
      <w:r>
        <w:rPr>
          <w:sz w:val="20"/>
        </w:rPr>
        <w:t>and</w:t>
      </w:r>
      <w:r>
        <w:rPr>
          <w:spacing w:val="-7"/>
          <w:sz w:val="20"/>
        </w:rPr>
        <w:t xml:space="preserve"> </w:t>
      </w:r>
      <w:r>
        <w:rPr>
          <w:sz w:val="20"/>
        </w:rPr>
        <w:t>demonstrating</w:t>
      </w:r>
      <w:r>
        <w:rPr>
          <w:spacing w:val="-6"/>
          <w:sz w:val="20"/>
        </w:rPr>
        <w:t xml:space="preserve"> </w:t>
      </w:r>
      <w:r>
        <w:rPr>
          <w:sz w:val="20"/>
        </w:rPr>
        <w:t>that</w:t>
      </w:r>
      <w:r>
        <w:rPr>
          <w:spacing w:val="-6"/>
          <w:sz w:val="20"/>
        </w:rPr>
        <w:t xml:space="preserve"> </w:t>
      </w:r>
      <w:r>
        <w:rPr>
          <w:sz w:val="20"/>
        </w:rPr>
        <w:t>ensemble</w:t>
      </w:r>
      <w:r>
        <w:rPr>
          <w:spacing w:val="-6"/>
          <w:sz w:val="20"/>
        </w:rPr>
        <w:t xml:space="preserve"> </w:t>
      </w:r>
      <w:r>
        <w:rPr>
          <w:sz w:val="20"/>
        </w:rPr>
        <w:t>methods,</w:t>
      </w:r>
      <w:r>
        <w:rPr>
          <w:spacing w:val="-5"/>
          <w:sz w:val="20"/>
        </w:rPr>
        <w:t xml:space="preserve"> </w:t>
      </w:r>
      <w:r>
        <w:rPr>
          <w:sz w:val="20"/>
        </w:rPr>
        <w:t>particularly</w:t>
      </w:r>
      <w:r>
        <w:rPr>
          <w:spacing w:val="-7"/>
          <w:sz w:val="20"/>
        </w:rPr>
        <w:t xml:space="preserve"> </w:t>
      </w:r>
      <w:proofErr w:type="spellStart"/>
      <w:r>
        <w:rPr>
          <w:sz w:val="20"/>
        </w:rPr>
        <w:t>XGBoost</w:t>
      </w:r>
      <w:proofErr w:type="spellEnd"/>
      <w:r>
        <w:rPr>
          <w:spacing w:val="-47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proofErr w:type="spellStart"/>
      <w:r>
        <w:rPr>
          <w:sz w:val="20"/>
        </w:rPr>
        <w:t>LightGBM</w:t>
      </w:r>
      <w:proofErr w:type="spellEnd"/>
      <w:r>
        <w:rPr>
          <w:sz w:val="20"/>
        </w:rPr>
        <w:t>,</w:t>
      </w:r>
      <w:r>
        <w:rPr>
          <w:spacing w:val="-1"/>
          <w:sz w:val="20"/>
        </w:rPr>
        <w:t xml:space="preserve"> </w:t>
      </w:r>
      <w:r>
        <w:rPr>
          <w:sz w:val="20"/>
        </w:rPr>
        <w:t>achieve</w:t>
      </w:r>
      <w:r>
        <w:rPr>
          <w:spacing w:val="-1"/>
          <w:sz w:val="20"/>
        </w:rPr>
        <w:t xml:space="preserve"> </w:t>
      </w:r>
      <w:r>
        <w:rPr>
          <w:sz w:val="20"/>
        </w:rPr>
        <w:t>superior</w:t>
      </w:r>
      <w:r>
        <w:rPr>
          <w:spacing w:val="-1"/>
          <w:sz w:val="20"/>
        </w:rPr>
        <w:t xml:space="preserve"> </w:t>
      </w:r>
      <w:r>
        <w:rPr>
          <w:sz w:val="20"/>
        </w:rPr>
        <w:t>performance.</w:t>
      </w:r>
    </w:p>
    <w:p w14:paraId="3850465A" w14:textId="77777777" w:rsidR="00425D89" w:rsidRDefault="00000000">
      <w:pPr>
        <w:pStyle w:val="ListParagraph"/>
        <w:numPr>
          <w:ilvl w:val="0"/>
          <w:numId w:val="3"/>
        </w:numPr>
        <w:tabs>
          <w:tab w:val="left" w:pos="619"/>
        </w:tabs>
        <w:spacing w:before="157"/>
        <w:ind w:right="134"/>
        <w:rPr>
          <w:sz w:val="20"/>
        </w:rPr>
      </w:pPr>
      <w:r>
        <w:rPr>
          <w:sz w:val="20"/>
        </w:rPr>
        <w:lastRenderedPageBreak/>
        <w:t>Conducting</w:t>
      </w:r>
      <w:r>
        <w:rPr>
          <w:spacing w:val="-10"/>
          <w:sz w:val="20"/>
        </w:rPr>
        <w:t xml:space="preserve"> </w:t>
      </w:r>
      <w:r>
        <w:rPr>
          <w:sz w:val="20"/>
        </w:rPr>
        <w:t>a</w:t>
      </w:r>
      <w:r>
        <w:rPr>
          <w:spacing w:val="-9"/>
          <w:sz w:val="20"/>
        </w:rPr>
        <w:t xml:space="preserve"> </w:t>
      </w:r>
      <w:r>
        <w:rPr>
          <w:sz w:val="20"/>
        </w:rPr>
        <w:t>geographical</w:t>
      </w:r>
      <w:r>
        <w:rPr>
          <w:spacing w:val="-9"/>
          <w:sz w:val="20"/>
        </w:rPr>
        <w:t xml:space="preserve"> </w:t>
      </w:r>
      <w:r>
        <w:rPr>
          <w:sz w:val="20"/>
        </w:rPr>
        <w:t>and</w:t>
      </w:r>
      <w:r>
        <w:rPr>
          <w:spacing w:val="-9"/>
          <w:sz w:val="20"/>
        </w:rPr>
        <w:t xml:space="preserve"> </w:t>
      </w:r>
      <w:r>
        <w:rPr>
          <w:sz w:val="20"/>
        </w:rPr>
        <w:t>seasonal</w:t>
      </w:r>
      <w:r>
        <w:rPr>
          <w:spacing w:val="-9"/>
          <w:sz w:val="20"/>
        </w:rPr>
        <w:t xml:space="preserve"> </w:t>
      </w:r>
      <w:r>
        <w:rPr>
          <w:sz w:val="20"/>
        </w:rPr>
        <w:t>analysis</w:t>
      </w:r>
      <w:r>
        <w:rPr>
          <w:spacing w:val="-9"/>
          <w:sz w:val="20"/>
        </w:rPr>
        <w:t xml:space="preserve"> </w:t>
      </w:r>
      <w:r>
        <w:rPr>
          <w:sz w:val="20"/>
        </w:rPr>
        <w:t>to</w:t>
      </w:r>
      <w:r>
        <w:rPr>
          <w:spacing w:val="-9"/>
          <w:sz w:val="20"/>
        </w:rPr>
        <w:t xml:space="preserve"> </w:t>
      </w:r>
      <w:r>
        <w:rPr>
          <w:sz w:val="20"/>
        </w:rPr>
        <w:t>identify</w:t>
      </w:r>
      <w:r>
        <w:rPr>
          <w:spacing w:val="-9"/>
          <w:sz w:val="20"/>
        </w:rPr>
        <w:t xml:space="preserve"> </w:t>
      </w:r>
      <w:r>
        <w:rPr>
          <w:sz w:val="20"/>
        </w:rPr>
        <w:t>optimal</w:t>
      </w:r>
      <w:r>
        <w:rPr>
          <w:spacing w:val="-10"/>
          <w:sz w:val="20"/>
        </w:rPr>
        <w:t xml:space="preserve"> </w:t>
      </w:r>
      <w:r>
        <w:rPr>
          <w:sz w:val="20"/>
        </w:rPr>
        <w:t>locations</w:t>
      </w:r>
      <w:r>
        <w:rPr>
          <w:spacing w:val="-9"/>
          <w:sz w:val="20"/>
        </w:rPr>
        <w:t xml:space="preserve"> </w:t>
      </w:r>
      <w:r>
        <w:rPr>
          <w:sz w:val="20"/>
        </w:rPr>
        <w:t>and</w:t>
      </w:r>
      <w:r>
        <w:rPr>
          <w:spacing w:val="-9"/>
          <w:sz w:val="20"/>
        </w:rPr>
        <w:t xml:space="preserve"> </w:t>
      </w:r>
      <w:r>
        <w:rPr>
          <w:sz w:val="20"/>
        </w:rPr>
        <w:t>peak</w:t>
      </w:r>
      <w:r>
        <w:rPr>
          <w:spacing w:val="-9"/>
          <w:sz w:val="20"/>
        </w:rPr>
        <w:t xml:space="preserve"> </w:t>
      </w:r>
      <w:r>
        <w:rPr>
          <w:sz w:val="20"/>
        </w:rPr>
        <w:t>periods</w:t>
      </w:r>
      <w:r>
        <w:rPr>
          <w:spacing w:val="-9"/>
          <w:sz w:val="20"/>
        </w:rPr>
        <w:t xml:space="preserve"> </w:t>
      </w:r>
      <w:r>
        <w:rPr>
          <w:sz w:val="20"/>
        </w:rPr>
        <w:t>for</w:t>
      </w:r>
      <w:r>
        <w:rPr>
          <w:spacing w:val="-9"/>
          <w:sz w:val="20"/>
        </w:rPr>
        <w:t xml:space="preserve"> </w:t>
      </w:r>
      <w:r>
        <w:rPr>
          <w:sz w:val="20"/>
        </w:rPr>
        <w:t>solar</w:t>
      </w:r>
      <w:r>
        <w:rPr>
          <w:spacing w:val="-9"/>
          <w:sz w:val="20"/>
        </w:rPr>
        <w:t xml:space="preserve"> </w:t>
      </w:r>
      <w:r>
        <w:rPr>
          <w:sz w:val="20"/>
        </w:rPr>
        <w:t>energy</w:t>
      </w:r>
      <w:r>
        <w:rPr>
          <w:spacing w:val="-47"/>
          <w:sz w:val="20"/>
        </w:rPr>
        <w:t xml:space="preserve"> </w:t>
      </w:r>
      <w:r>
        <w:rPr>
          <w:sz w:val="20"/>
        </w:rPr>
        <w:t>generation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1"/>
          <w:sz w:val="20"/>
        </w:rPr>
        <w:t xml:space="preserve"> </w:t>
      </w:r>
      <w:r>
        <w:rPr>
          <w:sz w:val="20"/>
        </w:rPr>
        <w:t>Bangladesh.</w:t>
      </w:r>
    </w:p>
    <w:p w14:paraId="666B60D9" w14:textId="107D9684" w:rsidR="00425D89" w:rsidRDefault="00000000" w:rsidP="00A16C04">
      <w:pPr>
        <w:pStyle w:val="BodyText"/>
        <w:ind w:firstLine="288"/>
        <w:jc w:val="both"/>
      </w:pPr>
      <w:r>
        <w:t>The</w:t>
      </w:r>
      <w:r>
        <w:rPr>
          <w:spacing w:val="-3"/>
        </w:rPr>
        <w:t xml:space="preserve"> </w:t>
      </w:r>
      <w:r>
        <w:t>significance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study</w:t>
      </w:r>
      <w:r>
        <w:rPr>
          <w:spacing w:val="-3"/>
        </w:rPr>
        <w:t xml:space="preserve"> </w:t>
      </w:r>
      <w:r>
        <w:t>lies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its</w:t>
      </w:r>
      <w:r>
        <w:rPr>
          <w:spacing w:val="-2"/>
        </w:rPr>
        <w:t xml:space="preserve"> </w:t>
      </w:r>
      <w:r>
        <w:t>targeted</w:t>
      </w:r>
      <w:r>
        <w:rPr>
          <w:spacing w:val="-3"/>
        </w:rPr>
        <w:t xml:space="preserve"> </w:t>
      </w:r>
      <w:r>
        <w:t>feature</w:t>
      </w:r>
      <w:r>
        <w:rPr>
          <w:spacing w:val="-3"/>
        </w:rPr>
        <w:t xml:space="preserve"> </w:t>
      </w:r>
      <w:r>
        <w:t>selection</w:t>
      </w:r>
      <w:r>
        <w:rPr>
          <w:spacing w:val="-3"/>
        </w:rPr>
        <w:t xml:space="preserve"> </w:t>
      </w:r>
      <w:r>
        <w:t>approach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its</w:t>
      </w:r>
      <w:r>
        <w:rPr>
          <w:spacing w:val="-3"/>
        </w:rPr>
        <w:t xml:space="preserve"> </w:t>
      </w:r>
      <w:r>
        <w:t>practical</w:t>
      </w:r>
      <w:r>
        <w:rPr>
          <w:spacing w:val="-3"/>
        </w:rPr>
        <w:t xml:space="preserve"> </w:t>
      </w:r>
      <w:r>
        <w:t>insights</w:t>
      </w:r>
      <w:r>
        <w:rPr>
          <w:spacing w:val="-2"/>
        </w:rPr>
        <w:t xml:space="preserve"> </w:t>
      </w:r>
      <w:r>
        <w:t>into</w:t>
      </w:r>
      <w:r>
        <w:rPr>
          <w:spacing w:val="-3"/>
        </w:rPr>
        <w:t xml:space="preserve"> </w:t>
      </w:r>
      <w:r>
        <w:t>solar</w:t>
      </w:r>
      <w:r>
        <w:rPr>
          <w:spacing w:val="-3"/>
        </w:rPr>
        <w:t xml:space="preserve"> </w:t>
      </w:r>
      <w:r>
        <w:t>energy</w:t>
      </w:r>
      <w:r>
        <w:rPr>
          <w:spacing w:val="-47"/>
        </w:rPr>
        <w:t xml:space="preserve"> </w:t>
      </w:r>
      <w:r>
        <w:rPr>
          <w:w w:val="95"/>
        </w:rPr>
        <w:t>planning,</w:t>
      </w:r>
      <w:r>
        <w:rPr>
          <w:spacing w:val="16"/>
          <w:w w:val="95"/>
        </w:rPr>
        <w:t xml:space="preserve"> </w:t>
      </w:r>
      <w:r>
        <w:rPr>
          <w:w w:val="95"/>
        </w:rPr>
        <w:t>which</w:t>
      </w:r>
      <w:r>
        <w:rPr>
          <w:spacing w:val="14"/>
          <w:w w:val="95"/>
        </w:rPr>
        <w:t xml:space="preserve"> </w:t>
      </w:r>
      <w:r>
        <w:rPr>
          <w:w w:val="95"/>
        </w:rPr>
        <w:t>can</w:t>
      </w:r>
      <w:r>
        <w:rPr>
          <w:spacing w:val="13"/>
          <w:w w:val="95"/>
        </w:rPr>
        <w:t xml:space="preserve"> </w:t>
      </w:r>
      <w:r>
        <w:rPr>
          <w:w w:val="95"/>
        </w:rPr>
        <w:t>help</w:t>
      </w:r>
      <w:r>
        <w:rPr>
          <w:spacing w:val="14"/>
          <w:w w:val="95"/>
        </w:rPr>
        <w:t xml:space="preserve"> </w:t>
      </w:r>
      <w:r>
        <w:rPr>
          <w:w w:val="95"/>
        </w:rPr>
        <w:t>optimize</w:t>
      </w:r>
      <w:r>
        <w:rPr>
          <w:spacing w:val="13"/>
          <w:w w:val="95"/>
        </w:rPr>
        <w:t xml:space="preserve"> </w:t>
      </w:r>
      <w:r>
        <w:rPr>
          <w:w w:val="95"/>
        </w:rPr>
        <w:t>photovoltaic</w:t>
      </w:r>
      <w:r>
        <w:rPr>
          <w:spacing w:val="14"/>
          <w:w w:val="95"/>
        </w:rPr>
        <w:t xml:space="preserve"> </w:t>
      </w:r>
      <w:r>
        <w:rPr>
          <w:w w:val="95"/>
        </w:rPr>
        <w:t>deployment</w:t>
      </w:r>
      <w:r>
        <w:rPr>
          <w:spacing w:val="13"/>
          <w:w w:val="95"/>
        </w:rPr>
        <w:t xml:space="preserve"> </w:t>
      </w:r>
      <w:r>
        <w:rPr>
          <w:w w:val="95"/>
        </w:rPr>
        <w:t>and</w:t>
      </w:r>
      <w:r>
        <w:rPr>
          <w:spacing w:val="14"/>
          <w:w w:val="95"/>
        </w:rPr>
        <w:t xml:space="preserve"> </w:t>
      </w:r>
      <w:r>
        <w:rPr>
          <w:w w:val="95"/>
        </w:rPr>
        <w:t>resource</w:t>
      </w:r>
      <w:r>
        <w:rPr>
          <w:spacing w:val="14"/>
          <w:w w:val="95"/>
        </w:rPr>
        <w:t xml:space="preserve"> </w:t>
      </w:r>
      <w:r>
        <w:rPr>
          <w:w w:val="95"/>
        </w:rPr>
        <w:t>allocation.</w:t>
      </w:r>
      <w:r>
        <w:rPr>
          <w:spacing w:val="45"/>
          <w:w w:val="95"/>
        </w:rPr>
        <w:t xml:space="preserve"> </w:t>
      </w:r>
      <w:r>
        <w:rPr>
          <w:w w:val="95"/>
        </w:rPr>
        <w:t>The</w:t>
      </w:r>
      <w:r>
        <w:rPr>
          <w:spacing w:val="14"/>
          <w:w w:val="95"/>
        </w:rPr>
        <w:t xml:space="preserve"> </w:t>
      </w:r>
      <w:r>
        <w:rPr>
          <w:w w:val="95"/>
        </w:rPr>
        <w:t>rest</w:t>
      </w:r>
      <w:r>
        <w:rPr>
          <w:spacing w:val="13"/>
          <w:w w:val="95"/>
        </w:rPr>
        <w:t xml:space="preserve"> </w:t>
      </w:r>
      <w:r>
        <w:rPr>
          <w:w w:val="95"/>
        </w:rPr>
        <w:t>of</w:t>
      </w:r>
      <w:r>
        <w:rPr>
          <w:spacing w:val="14"/>
          <w:w w:val="95"/>
        </w:rPr>
        <w:t xml:space="preserve"> </w:t>
      </w:r>
      <w:r>
        <w:rPr>
          <w:w w:val="95"/>
        </w:rPr>
        <w:t>this</w:t>
      </w:r>
      <w:r>
        <w:rPr>
          <w:spacing w:val="13"/>
          <w:w w:val="95"/>
        </w:rPr>
        <w:t xml:space="preserve"> </w:t>
      </w:r>
      <w:r>
        <w:rPr>
          <w:w w:val="95"/>
        </w:rPr>
        <w:t>paper</w:t>
      </w:r>
      <w:r>
        <w:rPr>
          <w:spacing w:val="14"/>
          <w:w w:val="95"/>
        </w:rPr>
        <w:t xml:space="preserve"> </w:t>
      </w:r>
      <w:r>
        <w:rPr>
          <w:w w:val="95"/>
        </w:rPr>
        <w:t>is</w:t>
      </w:r>
      <w:r>
        <w:rPr>
          <w:spacing w:val="13"/>
          <w:w w:val="95"/>
        </w:rPr>
        <w:t xml:space="preserve"> </w:t>
      </w:r>
      <w:r>
        <w:rPr>
          <w:w w:val="95"/>
        </w:rPr>
        <w:t>organized</w:t>
      </w:r>
      <w:r w:rsidR="00A16C04">
        <w:rPr>
          <w:w w:val="95"/>
        </w:rPr>
        <w:t xml:space="preserve"> </w:t>
      </w:r>
      <w:r>
        <w:t>as follows: the Literature Review presents relevant prior work, the Methodology section outlines the data processing</w:t>
      </w:r>
      <w:r>
        <w:rPr>
          <w:spacing w:val="-4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modeling</w:t>
      </w:r>
      <w:r>
        <w:rPr>
          <w:spacing w:val="-7"/>
        </w:rPr>
        <w:t xml:space="preserve"> </w:t>
      </w:r>
      <w:r>
        <w:t>approach,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Results</w:t>
      </w:r>
      <w:r>
        <w:rPr>
          <w:spacing w:val="-7"/>
        </w:rPr>
        <w:t xml:space="preserve"> </w:t>
      </w:r>
      <w:r>
        <w:t>section</w:t>
      </w:r>
      <w:r>
        <w:rPr>
          <w:spacing w:val="-8"/>
        </w:rPr>
        <w:t xml:space="preserve"> </w:t>
      </w:r>
      <w:r>
        <w:t>discusses</w:t>
      </w:r>
      <w:r>
        <w:rPr>
          <w:spacing w:val="-7"/>
        </w:rPr>
        <w:t xml:space="preserve"> </w:t>
      </w:r>
      <w:r>
        <w:t>key</w:t>
      </w:r>
      <w:r>
        <w:rPr>
          <w:spacing w:val="-7"/>
        </w:rPr>
        <w:t xml:space="preserve"> </w:t>
      </w:r>
      <w:r>
        <w:t>findings,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Conclusion</w:t>
      </w:r>
      <w:r>
        <w:rPr>
          <w:spacing w:val="-8"/>
        </w:rPr>
        <w:t xml:space="preserve"> </w:t>
      </w:r>
      <w:r>
        <w:t>summarizes</w:t>
      </w:r>
      <w:r>
        <w:rPr>
          <w:spacing w:val="-7"/>
        </w:rPr>
        <w:t xml:space="preserve"> </w:t>
      </w:r>
      <w:r>
        <w:t>contributions</w:t>
      </w:r>
      <w:r>
        <w:rPr>
          <w:spacing w:val="-7"/>
        </w:rPr>
        <w:t xml:space="preserve"> </w:t>
      </w:r>
      <w:r>
        <w:t>and</w:t>
      </w:r>
      <w:r>
        <w:rPr>
          <w:spacing w:val="-48"/>
        </w:rPr>
        <w:t xml:space="preserve"> </w:t>
      </w:r>
      <w:r>
        <w:t>suggests</w:t>
      </w:r>
      <w:r>
        <w:rPr>
          <w:spacing w:val="-2"/>
        </w:rPr>
        <w:t xml:space="preserve"> </w:t>
      </w:r>
      <w:r>
        <w:t>future</w:t>
      </w:r>
      <w:r>
        <w:rPr>
          <w:spacing w:val="-1"/>
        </w:rPr>
        <w:t xml:space="preserve"> </w:t>
      </w:r>
      <w:r>
        <w:t>research</w:t>
      </w:r>
      <w:r>
        <w:rPr>
          <w:spacing w:val="-1"/>
        </w:rPr>
        <w:t xml:space="preserve"> </w:t>
      </w:r>
      <w:r>
        <w:t>directions.</w:t>
      </w:r>
    </w:p>
    <w:p w14:paraId="5DE67DE8" w14:textId="77777777" w:rsidR="00425D89" w:rsidRDefault="00000000" w:rsidP="00A16C04">
      <w:pPr>
        <w:pStyle w:val="Heading1"/>
        <w:spacing w:before="240" w:after="240"/>
        <w:ind w:left="0" w:right="0"/>
      </w:pPr>
      <w:r>
        <w:t>LITERATURE</w:t>
      </w:r>
      <w:r>
        <w:rPr>
          <w:spacing w:val="-8"/>
        </w:rPr>
        <w:t xml:space="preserve"> </w:t>
      </w:r>
      <w:r>
        <w:t>REVIEW</w:t>
      </w:r>
    </w:p>
    <w:p w14:paraId="356BF26A" w14:textId="77777777" w:rsidR="00425D89" w:rsidRDefault="00000000" w:rsidP="00A16C04">
      <w:pPr>
        <w:pStyle w:val="BodyText"/>
        <w:ind w:firstLine="288"/>
        <w:jc w:val="both"/>
      </w:pPr>
      <w:r>
        <w:t>Hiremath</w:t>
      </w:r>
      <w:r>
        <w:rPr>
          <w:spacing w:val="-9"/>
        </w:rPr>
        <w:t xml:space="preserve"> </w:t>
      </w:r>
      <w:r>
        <w:t>et</w:t>
      </w:r>
      <w:r>
        <w:rPr>
          <w:spacing w:val="-9"/>
        </w:rPr>
        <w:t xml:space="preserve"> </w:t>
      </w:r>
      <w:r>
        <w:t>al.</w:t>
      </w:r>
      <w:r>
        <w:rPr>
          <w:spacing w:val="5"/>
        </w:rPr>
        <w:t xml:space="preserve"> </w:t>
      </w:r>
      <w:r>
        <w:t>[6]</w:t>
      </w:r>
      <w:r>
        <w:rPr>
          <w:spacing w:val="-9"/>
        </w:rPr>
        <w:t xml:space="preserve"> </w:t>
      </w:r>
      <w:r>
        <w:t>aimed</w:t>
      </w:r>
      <w:r>
        <w:rPr>
          <w:spacing w:val="-9"/>
        </w:rPr>
        <w:t xml:space="preserve"> </w:t>
      </w:r>
      <w:r>
        <w:t>to</w:t>
      </w:r>
      <w:r>
        <w:rPr>
          <w:spacing w:val="-9"/>
        </w:rPr>
        <w:t xml:space="preserve"> </w:t>
      </w:r>
      <w:r>
        <w:t>prognosticate</w:t>
      </w:r>
      <w:r>
        <w:rPr>
          <w:spacing w:val="-9"/>
        </w:rPr>
        <w:t xml:space="preserve"> </w:t>
      </w:r>
      <w:r>
        <w:t>GHI</w:t>
      </w:r>
      <w:r>
        <w:rPr>
          <w:spacing w:val="-9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t>using</w:t>
      </w:r>
      <w:r>
        <w:rPr>
          <w:spacing w:val="-9"/>
        </w:rPr>
        <w:t xml:space="preserve"> </w:t>
      </w:r>
      <w:r>
        <w:t>colorful</w:t>
      </w:r>
      <w:r>
        <w:rPr>
          <w:spacing w:val="-9"/>
        </w:rPr>
        <w:t xml:space="preserve"> </w:t>
      </w:r>
      <w:r>
        <w:t>environmental</w:t>
      </w:r>
      <w:r>
        <w:rPr>
          <w:spacing w:val="-9"/>
        </w:rPr>
        <w:t xml:space="preserve"> </w:t>
      </w:r>
      <w:r>
        <w:t>factors</w:t>
      </w:r>
      <w:r>
        <w:rPr>
          <w:spacing w:val="-9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several</w:t>
      </w:r>
      <w:r>
        <w:rPr>
          <w:spacing w:val="-9"/>
        </w:rPr>
        <w:t xml:space="preserve"> </w:t>
      </w:r>
      <w:r>
        <w:t>Machine</w:t>
      </w:r>
      <w:r>
        <w:rPr>
          <w:spacing w:val="-9"/>
        </w:rPr>
        <w:t xml:space="preserve"> </w:t>
      </w:r>
      <w:r>
        <w:t>Learning</w:t>
      </w:r>
      <w:r>
        <w:rPr>
          <w:spacing w:val="-48"/>
        </w:rPr>
        <w:t xml:space="preserve"> </w:t>
      </w:r>
      <w:r>
        <w:t>algorithms. In their study, they used eight different algorithms such as Linear Regression, Decision Tree, and RNN,</w:t>
      </w:r>
      <w:r>
        <w:rPr>
          <w:spacing w:val="1"/>
        </w:rPr>
        <w:t xml:space="preserve"> </w:t>
      </w:r>
      <w:r>
        <w:rPr>
          <w:spacing w:val="-1"/>
        </w:rPr>
        <w:t>among</w:t>
      </w:r>
      <w:r>
        <w:rPr>
          <w:spacing w:val="-12"/>
        </w:rPr>
        <w:t xml:space="preserve"> </w:t>
      </w:r>
      <w:r>
        <w:rPr>
          <w:spacing w:val="-1"/>
        </w:rPr>
        <w:t>others.</w:t>
      </w:r>
      <w:r>
        <w:rPr>
          <w:spacing w:val="5"/>
        </w:rPr>
        <w:t xml:space="preserve"> </w:t>
      </w:r>
      <w:r>
        <w:rPr>
          <w:spacing w:val="-1"/>
        </w:rPr>
        <w:t>Out</w:t>
      </w:r>
      <w:r>
        <w:rPr>
          <w:spacing w:val="-11"/>
        </w:rPr>
        <w:t xml:space="preserve"> </w:t>
      </w:r>
      <w:r>
        <w:rPr>
          <w:spacing w:val="-1"/>
        </w:rPr>
        <w:t>of</w:t>
      </w:r>
      <w:r>
        <w:rPr>
          <w:spacing w:val="-11"/>
        </w:rPr>
        <w:t xml:space="preserve"> </w:t>
      </w:r>
      <w:r>
        <w:rPr>
          <w:spacing w:val="-1"/>
        </w:rPr>
        <w:t>all</w:t>
      </w:r>
      <w:r>
        <w:rPr>
          <w:spacing w:val="-12"/>
        </w:rPr>
        <w:t xml:space="preserve"> </w:t>
      </w:r>
      <w:r>
        <w:rPr>
          <w:spacing w:val="-1"/>
        </w:rPr>
        <w:t>eight</w:t>
      </w:r>
      <w:r>
        <w:rPr>
          <w:spacing w:val="-11"/>
        </w:rPr>
        <w:t xml:space="preserve"> </w:t>
      </w:r>
      <w:r>
        <w:rPr>
          <w:spacing w:val="-1"/>
        </w:rPr>
        <w:t>of</w:t>
      </w:r>
      <w:r>
        <w:rPr>
          <w:spacing w:val="-11"/>
        </w:rPr>
        <w:t xml:space="preserve"> </w:t>
      </w:r>
      <w:r>
        <w:rPr>
          <w:spacing w:val="-1"/>
        </w:rPr>
        <w:t>their</w:t>
      </w:r>
      <w:r>
        <w:rPr>
          <w:spacing w:val="-12"/>
        </w:rPr>
        <w:t xml:space="preserve"> </w:t>
      </w:r>
      <w:proofErr w:type="gramStart"/>
      <w:r>
        <w:t>model</w:t>
      </w:r>
      <w:proofErr w:type="gramEnd"/>
      <w:r>
        <w:t>,</w:t>
      </w:r>
      <w:r>
        <w:rPr>
          <w:spacing w:val="-10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Complex-Valued</w:t>
      </w:r>
      <w:r>
        <w:rPr>
          <w:spacing w:val="-11"/>
        </w:rPr>
        <w:t xml:space="preserve"> </w:t>
      </w:r>
      <w:r>
        <w:t>Neural</w:t>
      </w:r>
      <w:r>
        <w:rPr>
          <w:spacing w:val="-12"/>
        </w:rPr>
        <w:t xml:space="preserve"> </w:t>
      </w:r>
      <w:proofErr w:type="gramStart"/>
      <w:r>
        <w:t>Network(</w:t>
      </w:r>
      <w:proofErr w:type="gramEnd"/>
      <w:r>
        <w:t>CVNN)</w:t>
      </w:r>
      <w:r>
        <w:rPr>
          <w:spacing w:val="-11"/>
        </w:rPr>
        <w:t xml:space="preserve"> </w:t>
      </w:r>
      <w:r>
        <w:t>has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smallest</w:t>
      </w:r>
      <w:r>
        <w:rPr>
          <w:spacing w:val="-12"/>
        </w:rPr>
        <w:t xml:space="preserve"> </w:t>
      </w:r>
      <w:r>
        <w:t>MSE</w:t>
      </w:r>
      <w:r>
        <w:rPr>
          <w:spacing w:val="-11"/>
        </w:rPr>
        <w:t xml:space="preserve"> </w:t>
      </w:r>
      <w:r>
        <w:t>and</w:t>
      </w:r>
      <w:r>
        <w:rPr>
          <w:spacing w:val="-48"/>
        </w:rPr>
        <w:t xml:space="preserve"> </w:t>
      </w:r>
      <w:r>
        <w:t xml:space="preserve">RMSE, at 58.7 and 7.6, independently. For the unborn compass, to </w:t>
      </w:r>
      <w:proofErr w:type="gramStart"/>
      <w:r>
        <w:t>ameliorate</w:t>
      </w:r>
      <w:proofErr w:type="gramEnd"/>
      <w:r>
        <w:t xml:space="preserve"> the RMSE values, more sophisticated</w:t>
      </w:r>
      <w:r>
        <w:rPr>
          <w:spacing w:val="-47"/>
        </w:rPr>
        <w:t xml:space="preserve"> </w:t>
      </w:r>
      <w:r>
        <w:t>deep</w:t>
      </w:r>
      <w:r>
        <w:rPr>
          <w:spacing w:val="-2"/>
        </w:rPr>
        <w:t xml:space="preserve"> </w:t>
      </w:r>
      <w:r>
        <w:t>learning</w:t>
      </w:r>
      <w:r>
        <w:rPr>
          <w:spacing w:val="-1"/>
        </w:rPr>
        <w:t xml:space="preserve"> </w:t>
      </w:r>
      <w:r>
        <w:t>models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larger</w:t>
      </w:r>
      <w:r>
        <w:rPr>
          <w:spacing w:val="-1"/>
        </w:rPr>
        <w:t xml:space="preserve"> </w:t>
      </w:r>
      <w:r>
        <w:t>data</w:t>
      </w:r>
      <w:r>
        <w:rPr>
          <w:spacing w:val="-2"/>
        </w:rPr>
        <w:t xml:space="preserve"> </w:t>
      </w:r>
      <w:r>
        <w:t>sets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enforced.</w:t>
      </w:r>
    </w:p>
    <w:p w14:paraId="093FAA3F" w14:textId="77777777" w:rsidR="00425D89" w:rsidRDefault="00000000" w:rsidP="00A16C04">
      <w:pPr>
        <w:pStyle w:val="BodyText"/>
        <w:ind w:firstLine="288"/>
        <w:jc w:val="both"/>
      </w:pPr>
      <w:r>
        <w:t>Richardson et al. [7] described details of the development of a low-cost all-sky imaging system and an intra-hour</w:t>
      </w:r>
      <w:r>
        <w:rPr>
          <w:spacing w:val="1"/>
        </w:rPr>
        <w:t xml:space="preserve"> </w:t>
      </w:r>
      <w:r>
        <w:rPr>
          <w:spacing w:val="-1"/>
        </w:rPr>
        <w:t>cloud</w:t>
      </w:r>
      <w:r>
        <w:rPr>
          <w:spacing w:val="-12"/>
        </w:rPr>
        <w:t xml:space="preserve"> </w:t>
      </w:r>
      <w:r>
        <w:rPr>
          <w:spacing w:val="-1"/>
        </w:rPr>
        <w:t>motion</w:t>
      </w:r>
      <w:r>
        <w:rPr>
          <w:spacing w:val="-11"/>
        </w:rPr>
        <w:t xml:space="preserve"> </w:t>
      </w:r>
      <w:r>
        <w:rPr>
          <w:spacing w:val="-1"/>
        </w:rPr>
        <w:t>prediction</w:t>
      </w:r>
      <w:r>
        <w:rPr>
          <w:spacing w:val="-11"/>
        </w:rPr>
        <w:t xml:space="preserve"> </w:t>
      </w:r>
      <w:r>
        <w:t>methodology</w:t>
      </w:r>
      <w:r>
        <w:rPr>
          <w:spacing w:val="-12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t>produces</w:t>
      </w:r>
      <w:r>
        <w:rPr>
          <w:spacing w:val="-11"/>
        </w:rPr>
        <w:t xml:space="preserve"> </w:t>
      </w:r>
      <w:r>
        <w:t>minutes-ahead</w:t>
      </w:r>
      <w:r>
        <w:rPr>
          <w:spacing w:val="-11"/>
        </w:rPr>
        <w:t xml:space="preserve"> </w:t>
      </w:r>
      <w:r>
        <w:t>irradiance</w:t>
      </w:r>
      <w:r>
        <w:rPr>
          <w:spacing w:val="-12"/>
        </w:rPr>
        <w:t xml:space="preserve"> </w:t>
      </w:r>
      <w:r>
        <w:t>forecasts.</w:t>
      </w:r>
      <w:r>
        <w:rPr>
          <w:spacing w:val="5"/>
        </w:rPr>
        <w:t xml:space="preserve"> </w:t>
      </w:r>
      <w:r>
        <w:t>For</w:t>
      </w:r>
      <w:r>
        <w:rPr>
          <w:spacing w:val="-11"/>
        </w:rPr>
        <w:t xml:space="preserve"> </w:t>
      </w:r>
      <w:r>
        <w:t>their</w:t>
      </w:r>
      <w:r>
        <w:rPr>
          <w:spacing w:val="-12"/>
        </w:rPr>
        <w:t xml:space="preserve"> </w:t>
      </w:r>
      <w:r>
        <w:t>study,</w:t>
      </w:r>
      <w:r>
        <w:rPr>
          <w:spacing w:val="-10"/>
        </w:rPr>
        <w:t xml:space="preserve"> </w:t>
      </w:r>
      <w:r>
        <w:t>their</w:t>
      </w:r>
      <w:r>
        <w:rPr>
          <w:spacing w:val="-11"/>
        </w:rPr>
        <w:t xml:space="preserve"> </w:t>
      </w:r>
      <w:r>
        <w:t>software</w:t>
      </w:r>
      <w:r>
        <w:rPr>
          <w:spacing w:val="-48"/>
        </w:rPr>
        <w:t xml:space="preserve"> </w:t>
      </w:r>
      <w:r>
        <w:rPr>
          <w:w w:val="95"/>
        </w:rPr>
        <w:t>was written in Python 2.7 and employed the open-source computer vision package OpenCV. By far, the most expensive</w:t>
      </w:r>
      <w:r>
        <w:rPr>
          <w:spacing w:val="1"/>
          <w:w w:val="95"/>
        </w:rPr>
        <w:t xml:space="preserve"> </w:t>
      </w:r>
      <w:r>
        <w:t xml:space="preserve">part of the </w:t>
      </w:r>
      <w:proofErr w:type="spellStart"/>
      <w:r>
        <w:t>SkyImager</w:t>
      </w:r>
      <w:proofErr w:type="spellEnd"/>
      <w:r>
        <w:t xml:space="preserve"> was the security camera enclosure, but this approach was used to save time and effort. Their</w:t>
      </w:r>
      <w:r>
        <w:rPr>
          <w:spacing w:val="1"/>
        </w:rPr>
        <w:t xml:space="preserve"> </w:t>
      </w:r>
      <w:r>
        <w:t>exploration</w:t>
      </w:r>
      <w:r>
        <w:rPr>
          <w:spacing w:val="-10"/>
        </w:rPr>
        <w:t xml:space="preserve"> </w:t>
      </w:r>
      <w:r>
        <w:t>delved</w:t>
      </w:r>
      <w:r>
        <w:rPr>
          <w:spacing w:val="-10"/>
        </w:rPr>
        <w:t xml:space="preserve"> </w:t>
      </w:r>
      <w:r>
        <w:t>into</w:t>
      </w:r>
      <w:r>
        <w:rPr>
          <w:spacing w:val="-9"/>
        </w:rPr>
        <w:t xml:space="preserve"> </w:t>
      </w:r>
      <w:r>
        <w:t>retaining</w:t>
      </w:r>
      <w:r>
        <w:rPr>
          <w:spacing w:val="-10"/>
        </w:rPr>
        <w:t xml:space="preserve"> </w:t>
      </w:r>
      <w:r>
        <w:t>grayscale</w:t>
      </w:r>
      <w:r>
        <w:rPr>
          <w:spacing w:val="-9"/>
        </w:rPr>
        <w:t xml:space="preserve"> </w:t>
      </w:r>
      <w:r>
        <w:t>images</w:t>
      </w:r>
      <w:r>
        <w:rPr>
          <w:spacing w:val="-9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red-blue</w:t>
      </w:r>
      <w:r>
        <w:rPr>
          <w:spacing w:val="-10"/>
        </w:rPr>
        <w:t xml:space="preserve"> </w:t>
      </w:r>
      <w:r>
        <w:t>ratio</w:t>
      </w:r>
      <w:r>
        <w:rPr>
          <w:spacing w:val="-9"/>
        </w:rPr>
        <w:t xml:space="preserve"> </w:t>
      </w:r>
      <w:r>
        <w:t>throughout</w:t>
      </w:r>
      <w:r>
        <w:rPr>
          <w:spacing w:val="-9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entire</w:t>
      </w:r>
      <w:r>
        <w:rPr>
          <w:spacing w:val="-9"/>
        </w:rPr>
        <w:t xml:space="preserve"> </w:t>
      </w:r>
      <w:r>
        <w:t>process.</w:t>
      </w:r>
      <w:r>
        <w:rPr>
          <w:spacing w:val="5"/>
        </w:rPr>
        <w:t xml:space="preserve"> </w:t>
      </w:r>
      <w:r>
        <w:t>More</w:t>
      </w:r>
      <w:r>
        <w:rPr>
          <w:spacing w:val="-10"/>
        </w:rPr>
        <w:t xml:space="preserve"> </w:t>
      </w:r>
      <w:r>
        <w:t>generally,</w:t>
      </w:r>
      <w:r>
        <w:rPr>
          <w:spacing w:val="-48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totally</w:t>
      </w:r>
      <w:r>
        <w:rPr>
          <w:spacing w:val="-1"/>
        </w:rPr>
        <w:t xml:space="preserve"> </w:t>
      </w:r>
      <w:r>
        <w:t>data-driven</w:t>
      </w:r>
      <w:r>
        <w:rPr>
          <w:spacing w:val="-2"/>
        </w:rPr>
        <w:t xml:space="preserve"> </w:t>
      </w:r>
      <w:r>
        <w:t>deep</w:t>
      </w:r>
      <w:r>
        <w:rPr>
          <w:spacing w:val="-1"/>
        </w:rPr>
        <w:t xml:space="preserve"> </w:t>
      </w:r>
      <w:r>
        <w:t>learning</w:t>
      </w:r>
      <w:r>
        <w:rPr>
          <w:spacing w:val="-2"/>
        </w:rPr>
        <w:t xml:space="preserve"> </w:t>
      </w:r>
      <w:r>
        <w:t>approach</w:t>
      </w:r>
      <w:r>
        <w:rPr>
          <w:spacing w:val="-1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prove</w:t>
      </w:r>
      <w:r>
        <w:rPr>
          <w:spacing w:val="-1"/>
        </w:rPr>
        <w:t xml:space="preserve"> </w:t>
      </w:r>
      <w:r>
        <w:t>superior.</w:t>
      </w:r>
    </w:p>
    <w:p w14:paraId="6A72EF47" w14:textId="77777777" w:rsidR="00425D89" w:rsidRDefault="00000000" w:rsidP="00A16C04">
      <w:pPr>
        <w:pStyle w:val="BodyText"/>
        <w:ind w:firstLine="288"/>
        <w:jc w:val="both"/>
      </w:pPr>
      <w:proofErr w:type="spellStart"/>
      <w:r>
        <w:rPr>
          <w:spacing w:val="-1"/>
        </w:rPr>
        <w:t>Chodakowska</w:t>
      </w:r>
      <w:proofErr w:type="spellEnd"/>
      <w:r>
        <w:rPr>
          <w:spacing w:val="-12"/>
        </w:rPr>
        <w:t xml:space="preserve"> </w:t>
      </w:r>
      <w:r>
        <w:rPr>
          <w:spacing w:val="-1"/>
        </w:rPr>
        <w:t>et</w:t>
      </w:r>
      <w:r>
        <w:rPr>
          <w:spacing w:val="-11"/>
        </w:rPr>
        <w:t xml:space="preserve"> </w:t>
      </w:r>
      <w:r>
        <w:rPr>
          <w:spacing w:val="-1"/>
        </w:rPr>
        <w:t>al.</w:t>
      </w:r>
      <w:r>
        <w:rPr>
          <w:spacing w:val="5"/>
        </w:rPr>
        <w:t xml:space="preserve"> </w:t>
      </w:r>
      <w:r>
        <w:rPr>
          <w:spacing w:val="-1"/>
        </w:rPr>
        <w:t>[8]</w:t>
      </w:r>
      <w:r>
        <w:rPr>
          <w:spacing w:val="-11"/>
        </w:rPr>
        <w:t xml:space="preserve"> </w:t>
      </w:r>
      <w:r>
        <w:rPr>
          <w:spacing w:val="-1"/>
        </w:rPr>
        <w:t>presented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study</w:t>
      </w:r>
      <w:r>
        <w:rPr>
          <w:spacing w:val="-12"/>
        </w:rPr>
        <w:t xml:space="preserve"> </w:t>
      </w:r>
      <w:r>
        <w:t>on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application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auto-regressive</w:t>
      </w:r>
      <w:r>
        <w:rPr>
          <w:spacing w:val="-11"/>
        </w:rPr>
        <w:t xml:space="preserve"> </w:t>
      </w:r>
      <w:r>
        <w:t>integrated</w:t>
      </w:r>
      <w:r>
        <w:rPr>
          <w:spacing w:val="-12"/>
        </w:rPr>
        <w:t xml:space="preserve"> </w:t>
      </w:r>
      <w:r>
        <w:t>moving</w:t>
      </w:r>
      <w:r>
        <w:rPr>
          <w:spacing w:val="-11"/>
        </w:rPr>
        <w:t xml:space="preserve"> </w:t>
      </w:r>
      <w:r>
        <w:t>average</w:t>
      </w:r>
      <w:r>
        <w:rPr>
          <w:spacing w:val="-11"/>
        </w:rPr>
        <w:t xml:space="preserve"> </w:t>
      </w:r>
      <w:r>
        <w:t>(ARIMA)</w:t>
      </w:r>
      <w:r>
        <w:rPr>
          <w:spacing w:val="-47"/>
        </w:rPr>
        <w:t xml:space="preserve"> </w:t>
      </w:r>
      <w:r>
        <w:t>models for the seasonal forecasting of solar radiation in different climatic conditions. ARIMA models of two time</w:t>
      </w:r>
      <w:r>
        <w:rPr>
          <w:spacing w:val="1"/>
        </w:rPr>
        <w:t xml:space="preserve"> </w:t>
      </w:r>
      <w:r>
        <w:rPr>
          <w:w w:val="95"/>
        </w:rPr>
        <w:t>series (for monthly and hourly data) were erected for two locations, and a forecast was developed. All models showed a</w:t>
      </w:r>
      <w:r>
        <w:rPr>
          <w:spacing w:val="1"/>
          <w:w w:val="95"/>
        </w:rPr>
        <w:t xml:space="preserve"> </w:t>
      </w:r>
      <w:r>
        <w:rPr>
          <w:w w:val="95"/>
        </w:rPr>
        <w:t xml:space="preserve">very good fit to the data, as measured by the model’s standard error of judgment and the </w:t>
      </w:r>
      <w:r>
        <w:rPr>
          <w:i/>
          <w:w w:val="95"/>
        </w:rPr>
        <w:t>R</w:t>
      </w:r>
      <w:r>
        <w:rPr>
          <w:w w:val="95"/>
          <w:vertAlign w:val="superscript"/>
        </w:rPr>
        <w:t>2</w:t>
      </w:r>
      <w:r>
        <w:rPr>
          <w:spacing w:val="45"/>
        </w:rPr>
        <w:t xml:space="preserve"> </w:t>
      </w:r>
      <w:r>
        <w:rPr>
          <w:w w:val="95"/>
        </w:rPr>
        <w:t>coefficient of determination</w:t>
      </w:r>
      <w:r>
        <w:rPr>
          <w:spacing w:val="1"/>
          <w:w w:val="95"/>
        </w:rPr>
        <w:t xml:space="preserve"> </w:t>
      </w:r>
      <w:r>
        <w:rPr>
          <w:i/>
        </w:rPr>
        <w:t>R</w:t>
      </w:r>
      <w:r>
        <w:rPr>
          <w:vertAlign w:val="superscript"/>
        </w:rPr>
        <w:t>2</w:t>
      </w:r>
      <w:r>
        <w:rPr>
          <w:spacing w:val="4"/>
        </w:rPr>
        <w:t xml:space="preserve"> </w:t>
      </w:r>
      <w:r>
        <w:rPr>
          <w:rFonts w:ascii="Verdana" w:hAnsi="Verdana"/>
          <w:i/>
        </w:rPr>
        <w:t>&gt;</w:t>
      </w:r>
      <w:r>
        <w:rPr>
          <w:rFonts w:ascii="Verdana" w:hAnsi="Verdana"/>
          <w:i/>
          <w:spacing w:val="-27"/>
        </w:rPr>
        <w:t xml:space="preserve"> </w:t>
      </w:r>
      <w:r>
        <w:t>85%.</w:t>
      </w:r>
    </w:p>
    <w:p w14:paraId="56526011" w14:textId="77777777" w:rsidR="00425D89" w:rsidRDefault="00000000" w:rsidP="00A16C04">
      <w:pPr>
        <w:pStyle w:val="BodyText"/>
        <w:ind w:firstLine="288"/>
        <w:jc w:val="both"/>
      </w:pPr>
      <w:r>
        <w:t>In</w:t>
      </w:r>
      <w:r>
        <w:rPr>
          <w:spacing w:val="-11"/>
        </w:rPr>
        <w:t xml:space="preserve"> </w:t>
      </w:r>
      <w:r>
        <w:t>this</w:t>
      </w:r>
      <w:r>
        <w:rPr>
          <w:spacing w:val="-11"/>
        </w:rPr>
        <w:t xml:space="preserve"> </w:t>
      </w:r>
      <w:r>
        <w:t>study</w:t>
      </w:r>
      <w:r>
        <w:rPr>
          <w:spacing w:val="-11"/>
        </w:rPr>
        <w:t xml:space="preserve"> </w:t>
      </w:r>
      <w:r>
        <w:t>[9],</w:t>
      </w:r>
      <w:r>
        <w:rPr>
          <w:spacing w:val="-9"/>
        </w:rPr>
        <w:t xml:space="preserve"> </w:t>
      </w:r>
      <w:r>
        <w:t>they</w:t>
      </w:r>
      <w:r>
        <w:rPr>
          <w:spacing w:val="-11"/>
        </w:rPr>
        <w:t xml:space="preserve"> </w:t>
      </w:r>
      <w:r>
        <w:t>stressed</w:t>
      </w:r>
      <w:r>
        <w:rPr>
          <w:spacing w:val="-11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significance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feature</w:t>
      </w:r>
      <w:r>
        <w:rPr>
          <w:spacing w:val="-10"/>
        </w:rPr>
        <w:t xml:space="preserve"> </w:t>
      </w:r>
      <w:r>
        <w:t>engineering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prognosticating</w:t>
      </w:r>
      <w:r>
        <w:rPr>
          <w:spacing w:val="-10"/>
        </w:rPr>
        <w:t xml:space="preserve"> </w:t>
      </w:r>
      <w:r>
        <w:t>solar</w:t>
      </w:r>
      <w:r>
        <w:rPr>
          <w:spacing w:val="-11"/>
        </w:rPr>
        <w:t xml:space="preserve"> </w:t>
      </w:r>
      <w:r>
        <w:t>radiation.</w:t>
      </w:r>
      <w:r>
        <w:rPr>
          <w:spacing w:val="4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models</w:t>
      </w:r>
      <w:r>
        <w:rPr>
          <w:spacing w:val="-47"/>
        </w:rPr>
        <w:t xml:space="preserve"> </w:t>
      </w:r>
      <w:r>
        <w:t>show a better fit for hourly data for the summer months in the case of both Amman and Warsaw.</w:t>
      </w:r>
      <w:r>
        <w:rPr>
          <w:spacing w:val="1"/>
        </w:rPr>
        <w:t xml:space="preserve"> </w:t>
      </w:r>
      <w:r>
        <w:t>Despite notable</w:t>
      </w:r>
      <w:r>
        <w:rPr>
          <w:spacing w:val="1"/>
        </w:rPr>
        <w:t xml:space="preserve"> </w:t>
      </w:r>
      <w:r>
        <w:t>progress,</w:t>
      </w:r>
      <w:r>
        <w:rPr>
          <w:spacing w:val="-11"/>
        </w:rPr>
        <w:t xml:space="preserve"> </w:t>
      </w:r>
      <w:r>
        <w:t>future</w:t>
      </w:r>
      <w:r>
        <w:rPr>
          <w:spacing w:val="-12"/>
        </w:rPr>
        <w:t xml:space="preserve"> </w:t>
      </w:r>
      <w:r>
        <w:t>exploration</w:t>
      </w:r>
      <w:r>
        <w:rPr>
          <w:spacing w:val="-12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demanded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these</w:t>
      </w:r>
      <w:r>
        <w:rPr>
          <w:spacing w:val="-12"/>
        </w:rPr>
        <w:t xml:space="preserve"> </w:t>
      </w:r>
      <w:r>
        <w:t>directions.</w:t>
      </w:r>
      <w:r>
        <w:rPr>
          <w:spacing w:val="4"/>
        </w:rPr>
        <w:t xml:space="preserve"> </w:t>
      </w:r>
      <w:r>
        <w:t>They</w:t>
      </w:r>
      <w:r>
        <w:rPr>
          <w:spacing w:val="-12"/>
        </w:rPr>
        <w:t xml:space="preserve"> </w:t>
      </w:r>
      <w:r>
        <w:t>compared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model’s</w:t>
      </w:r>
      <w:r>
        <w:rPr>
          <w:spacing w:val="-11"/>
        </w:rPr>
        <w:t xml:space="preserve"> </w:t>
      </w:r>
      <w:r>
        <w:t>performance</w:t>
      </w:r>
      <w:r>
        <w:rPr>
          <w:spacing w:val="-12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other</w:t>
      </w:r>
      <w:r>
        <w:rPr>
          <w:spacing w:val="-12"/>
        </w:rPr>
        <w:t xml:space="preserve"> </w:t>
      </w:r>
      <w:r>
        <w:t>models</w:t>
      </w:r>
      <w:r>
        <w:rPr>
          <w:spacing w:val="-48"/>
        </w:rPr>
        <w:t xml:space="preserve"> </w:t>
      </w:r>
      <w:r>
        <w:t xml:space="preserve">such as Decision Tree, Linear Regression, and </w:t>
      </w:r>
      <w:proofErr w:type="spellStart"/>
      <w:r>
        <w:t>eXtreme</w:t>
      </w:r>
      <w:proofErr w:type="spellEnd"/>
      <w:r>
        <w:t xml:space="preserve"> Gradient Boosting. Their results showed that the RF model</w:t>
      </w:r>
      <w:r>
        <w:rPr>
          <w:spacing w:val="1"/>
        </w:rPr>
        <w:t xml:space="preserve"> </w:t>
      </w:r>
      <w:r>
        <w:t xml:space="preserve">performed better than the other models in terms of MSE, RMSE, MAE, and </w:t>
      </w:r>
      <w:r>
        <w:rPr>
          <w:i/>
        </w:rPr>
        <w:t>R</w:t>
      </w:r>
      <w:r>
        <w:rPr>
          <w:vertAlign w:val="superscript"/>
        </w:rPr>
        <w:t>2</w:t>
      </w:r>
      <w:r>
        <w:t>.</w:t>
      </w:r>
      <w:r>
        <w:rPr>
          <w:spacing w:val="1"/>
        </w:rPr>
        <w:t xml:space="preserve"> </w:t>
      </w:r>
      <w:r>
        <w:t>The RF model offers excellent</w:t>
      </w:r>
      <w:r>
        <w:rPr>
          <w:spacing w:val="1"/>
        </w:rPr>
        <w:t xml:space="preserve"> </w:t>
      </w:r>
      <w:r>
        <w:t>performance</w:t>
      </w:r>
      <w:r>
        <w:rPr>
          <w:spacing w:val="-6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prognosticating</w:t>
      </w:r>
      <w:r>
        <w:rPr>
          <w:spacing w:val="-5"/>
        </w:rPr>
        <w:t xml:space="preserve"> </w:t>
      </w:r>
      <w:r>
        <w:t>solar</w:t>
      </w:r>
      <w:r>
        <w:rPr>
          <w:spacing w:val="-5"/>
        </w:rPr>
        <w:t xml:space="preserve"> </w:t>
      </w:r>
      <w:r>
        <w:t>radiation,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rPr>
          <w:i/>
        </w:rPr>
        <w:t>R</w:t>
      </w:r>
      <w:r>
        <w:rPr>
          <w:vertAlign w:val="superscript"/>
        </w:rPr>
        <w:t>2</w:t>
      </w:r>
      <w:r>
        <w:rPr>
          <w:spacing w:val="5"/>
        </w:rPr>
        <w:t xml:space="preserve"> </w:t>
      </w:r>
      <w:r>
        <w:t>value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0.96.</w:t>
      </w:r>
      <w:r>
        <w:rPr>
          <w:spacing w:val="7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findings</w:t>
      </w:r>
      <w:r>
        <w:rPr>
          <w:spacing w:val="-5"/>
        </w:rPr>
        <w:t xml:space="preserve"> </w:t>
      </w:r>
      <w:r>
        <w:t>could</w:t>
      </w:r>
      <w:r>
        <w:rPr>
          <w:spacing w:val="-5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been</w:t>
      </w:r>
      <w:r>
        <w:rPr>
          <w:spacing w:val="-5"/>
        </w:rPr>
        <w:t xml:space="preserve"> </w:t>
      </w:r>
      <w:r>
        <w:t>better</w:t>
      </w:r>
      <w:r>
        <w:rPr>
          <w:spacing w:val="-6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further</w:t>
      </w:r>
      <w:r>
        <w:rPr>
          <w:spacing w:val="-47"/>
        </w:rPr>
        <w:t xml:space="preserve"> </w:t>
      </w:r>
      <w:r>
        <w:t>meteorological</w:t>
      </w:r>
      <w:r>
        <w:rPr>
          <w:spacing w:val="-2"/>
        </w:rPr>
        <w:t xml:space="preserve"> </w:t>
      </w:r>
      <w:r>
        <w:t>variables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deep-learning</w:t>
      </w:r>
      <w:r>
        <w:rPr>
          <w:spacing w:val="-1"/>
        </w:rPr>
        <w:t xml:space="preserve"> </w:t>
      </w:r>
      <w:r>
        <w:t>methods</w:t>
      </w:r>
      <w:r>
        <w:rPr>
          <w:spacing w:val="-1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included.</w:t>
      </w:r>
    </w:p>
    <w:p w14:paraId="3ABA459F" w14:textId="77777777" w:rsidR="00A16C04" w:rsidRDefault="00000000" w:rsidP="00A16C04">
      <w:pPr>
        <w:pStyle w:val="BodyText"/>
        <w:ind w:firstLine="288"/>
        <w:jc w:val="both"/>
      </w:pPr>
      <w:proofErr w:type="spellStart"/>
      <w:r>
        <w:t>Hayajneh</w:t>
      </w:r>
      <w:proofErr w:type="spellEnd"/>
      <w:r>
        <w:rPr>
          <w:spacing w:val="11"/>
        </w:rPr>
        <w:t xml:space="preserve"> </w:t>
      </w:r>
      <w:r>
        <w:t>et</w:t>
      </w:r>
      <w:r>
        <w:rPr>
          <w:spacing w:val="11"/>
        </w:rPr>
        <w:t xml:space="preserve"> </w:t>
      </w:r>
      <w:r>
        <w:t>al.</w:t>
      </w:r>
      <w:r>
        <w:rPr>
          <w:spacing w:val="5"/>
        </w:rPr>
        <w:t xml:space="preserve"> </w:t>
      </w:r>
      <w:r>
        <w:t>[10]</w:t>
      </w:r>
      <w:r>
        <w:rPr>
          <w:spacing w:val="11"/>
        </w:rPr>
        <w:t xml:space="preserve"> </w:t>
      </w:r>
      <w:r>
        <w:t>explored</w:t>
      </w:r>
      <w:r>
        <w:rPr>
          <w:spacing w:val="11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t>innovative</w:t>
      </w:r>
      <w:r>
        <w:rPr>
          <w:spacing w:val="12"/>
        </w:rPr>
        <w:t xml:space="preserve"> </w:t>
      </w:r>
      <w:r>
        <w:t>operation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tiny</w:t>
      </w:r>
      <w:r>
        <w:rPr>
          <w:spacing w:val="11"/>
        </w:rPr>
        <w:t xml:space="preserve"> </w:t>
      </w:r>
      <w:r>
        <w:t>machine</w:t>
      </w:r>
      <w:r>
        <w:rPr>
          <w:spacing w:val="11"/>
        </w:rPr>
        <w:t xml:space="preserve"> </w:t>
      </w:r>
      <w:r>
        <w:t>learning</w:t>
      </w:r>
      <w:r>
        <w:rPr>
          <w:spacing w:val="13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give</w:t>
      </w:r>
      <w:r>
        <w:rPr>
          <w:spacing w:val="11"/>
        </w:rPr>
        <w:t xml:space="preserve"> </w:t>
      </w:r>
      <w:r>
        <w:t>real-time,</w:t>
      </w:r>
      <w:r>
        <w:rPr>
          <w:spacing w:val="15"/>
        </w:rPr>
        <w:t xml:space="preserve"> </w:t>
      </w:r>
      <w:r>
        <w:t>low-cost</w:t>
      </w:r>
      <w:r>
        <w:rPr>
          <w:spacing w:val="11"/>
        </w:rPr>
        <w:t xml:space="preserve"> </w:t>
      </w:r>
      <w:r>
        <w:t>fore-</w:t>
      </w:r>
      <w:r>
        <w:rPr>
          <w:spacing w:val="-47"/>
        </w:rPr>
        <w:t xml:space="preserve"> </w:t>
      </w:r>
      <w:r>
        <w:t>casting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solar</w:t>
      </w:r>
      <w:r>
        <w:rPr>
          <w:spacing w:val="4"/>
        </w:rPr>
        <w:t xml:space="preserve"> </w:t>
      </w:r>
      <w:r>
        <w:t>energy</w:t>
      </w:r>
      <w:r>
        <w:rPr>
          <w:spacing w:val="3"/>
        </w:rPr>
        <w:t xml:space="preserve"> </w:t>
      </w:r>
      <w:r>
        <w:t>yield</w:t>
      </w:r>
      <w:r>
        <w:rPr>
          <w:spacing w:val="3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resource-constrained</w:t>
      </w:r>
      <w:r>
        <w:rPr>
          <w:spacing w:val="3"/>
        </w:rPr>
        <w:t xml:space="preserve"> </w:t>
      </w:r>
      <w:r>
        <w:t>edge</w:t>
      </w:r>
      <w:r>
        <w:rPr>
          <w:spacing w:val="4"/>
        </w:rPr>
        <w:t xml:space="preserve"> </w:t>
      </w:r>
      <w:r>
        <w:t>Internet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Things</w:t>
      </w:r>
      <w:r>
        <w:rPr>
          <w:spacing w:val="4"/>
        </w:rPr>
        <w:t xml:space="preserve"> </w:t>
      </w:r>
      <w:r>
        <w:t>devices,</w:t>
      </w:r>
      <w:r>
        <w:rPr>
          <w:spacing w:val="5"/>
        </w:rPr>
        <w:t xml:space="preserve"> </w:t>
      </w:r>
      <w:r>
        <w:t>such</w:t>
      </w:r>
      <w:r>
        <w:rPr>
          <w:spacing w:val="4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micro-controllers,</w:t>
      </w:r>
      <w:r>
        <w:rPr>
          <w:spacing w:val="5"/>
        </w:rPr>
        <w:t xml:space="preserve"> </w:t>
      </w:r>
      <w:r>
        <w:t>for</w:t>
      </w:r>
      <w:r>
        <w:rPr>
          <w:spacing w:val="-47"/>
        </w:rPr>
        <w:t xml:space="preserve"> </w:t>
      </w:r>
      <w:r>
        <w:t>better</w:t>
      </w:r>
      <w:r>
        <w:rPr>
          <w:spacing w:val="-6"/>
        </w:rPr>
        <w:t xml:space="preserve"> </w:t>
      </w:r>
      <w:r>
        <w:t>domestic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artificial</w:t>
      </w:r>
      <w:r>
        <w:rPr>
          <w:spacing w:val="-6"/>
        </w:rPr>
        <w:t xml:space="preserve"> </w:t>
      </w:r>
      <w:r>
        <w:t>energy</w:t>
      </w:r>
      <w:r>
        <w:rPr>
          <w:spacing w:val="-6"/>
        </w:rPr>
        <w:t xml:space="preserve"> </w:t>
      </w:r>
      <w:r>
        <w:t>management.</w:t>
      </w:r>
      <w:r>
        <w:rPr>
          <w:spacing w:val="6"/>
        </w:rPr>
        <w:t xml:space="preserve"> </w:t>
      </w:r>
      <w:r>
        <w:t>They</w:t>
      </w:r>
      <w:r>
        <w:rPr>
          <w:spacing w:val="-6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conducted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comprehensive</w:t>
      </w:r>
      <w:r>
        <w:rPr>
          <w:spacing w:val="-6"/>
        </w:rPr>
        <w:t xml:space="preserve"> </w:t>
      </w:r>
      <w:r>
        <w:t>evaluation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four</w:t>
      </w:r>
      <w:r>
        <w:rPr>
          <w:spacing w:val="-6"/>
        </w:rPr>
        <w:t xml:space="preserve"> </w:t>
      </w:r>
      <w:r>
        <w:t>machine</w:t>
      </w:r>
      <w:r>
        <w:rPr>
          <w:spacing w:val="-47"/>
        </w:rPr>
        <w:t xml:space="preserve"> </w:t>
      </w:r>
      <w:r>
        <w:t>learning</w:t>
      </w:r>
      <w:r>
        <w:rPr>
          <w:spacing w:val="-4"/>
        </w:rPr>
        <w:t xml:space="preserve"> </w:t>
      </w:r>
      <w:r>
        <w:t>models</w:t>
      </w:r>
      <w:r>
        <w:rPr>
          <w:spacing w:val="-3"/>
        </w:rPr>
        <w:t xml:space="preserve"> </w:t>
      </w:r>
      <w:r>
        <w:t>named</w:t>
      </w:r>
      <w:r>
        <w:rPr>
          <w:spacing w:val="-3"/>
        </w:rPr>
        <w:t xml:space="preserve"> </w:t>
      </w:r>
      <w:r>
        <w:t>LSTM,</w:t>
      </w:r>
      <w:r>
        <w:rPr>
          <w:spacing w:val="-3"/>
        </w:rPr>
        <w:t xml:space="preserve"> </w:t>
      </w:r>
      <w:proofErr w:type="spellStart"/>
      <w:r>
        <w:t>BiRNN</w:t>
      </w:r>
      <w:proofErr w:type="spellEnd"/>
      <w:r>
        <w:t>,</w:t>
      </w:r>
      <w:r>
        <w:rPr>
          <w:spacing w:val="-3"/>
        </w:rPr>
        <w:t xml:space="preserve"> </w:t>
      </w:r>
      <w:proofErr w:type="spellStart"/>
      <w:r>
        <w:t>BiGRU</w:t>
      </w:r>
      <w:proofErr w:type="spellEnd"/>
      <w:r>
        <w:t>,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proofErr w:type="spellStart"/>
      <w:r>
        <w:t>BiLSTM</w:t>
      </w:r>
      <w:proofErr w:type="spellEnd"/>
      <w:r>
        <w:t>.</w:t>
      </w:r>
      <w:r>
        <w:rPr>
          <w:spacing w:val="-4"/>
        </w:rPr>
        <w:t xml:space="preserve"> </w:t>
      </w:r>
      <w:r>
        <w:t>Despite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challenges</w:t>
      </w:r>
      <w:r>
        <w:rPr>
          <w:spacing w:val="-3"/>
        </w:rPr>
        <w:t xml:space="preserve"> </w:t>
      </w:r>
      <w:r>
        <w:t>posed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vanishing</w:t>
      </w:r>
      <w:r>
        <w:rPr>
          <w:spacing w:val="-3"/>
        </w:rPr>
        <w:t xml:space="preserve"> </w:t>
      </w:r>
      <w:r>
        <w:t>gradients,</w:t>
      </w:r>
      <w:r>
        <w:rPr>
          <w:spacing w:val="-47"/>
        </w:rPr>
        <w:t xml:space="preserve"> </w:t>
      </w:r>
      <w:r>
        <w:t>the</w:t>
      </w:r>
      <w:r>
        <w:rPr>
          <w:spacing w:val="-3"/>
        </w:rPr>
        <w:t xml:space="preserve"> </w:t>
      </w:r>
      <w:proofErr w:type="spellStart"/>
      <w:r>
        <w:t>BiRNN</w:t>
      </w:r>
      <w:proofErr w:type="spellEnd"/>
      <w:r>
        <w:rPr>
          <w:spacing w:val="-2"/>
        </w:rPr>
        <w:t xml:space="preserve"> </w:t>
      </w:r>
      <w:r>
        <w:t>model’s</w:t>
      </w:r>
      <w:r>
        <w:rPr>
          <w:spacing w:val="-2"/>
        </w:rPr>
        <w:t xml:space="preserve"> </w:t>
      </w:r>
      <w:r>
        <w:t>performance</w:t>
      </w:r>
      <w:r>
        <w:rPr>
          <w:spacing w:val="-3"/>
        </w:rPr>
        <w:t xml:space="preserve"> </w:t>
      </w:r>
      <w:r>
        <w:t>stands</w:t>
      </w:r>
      <w:r>
        <w:rPr>
          <w:spacing w:val="-2"/>
        </w:rPr>
        <w:t xml:space="preserve"> </w:t>
      </w:r>
      <w:proofErr w:type="gramStart"/>
      <w:r>
        <w:t>out</w:t>
      </w:r>
      <w:proofErr w:type="gramEnd"/>
      <w:r>
        <w:rPr>
          <w:spacing w:val="-2"/>
        </w:rPr>
        <w:t xml:space="preserve"> </w:t>
      </w:r>
      <w:r>
        <w:t>but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proofErr w:type="spellStart"/>
      <w:r>
        <w:t>BiGRU</w:t>
      </w:r>
      <w:proofErr w:type="spellEnd"/>
      <w:r>
        <w:rPr>
          <w:spacing w:val="-2"/>
        </w:rPr>
        <w:t xml:space="preserve"> </w:t>
      </w:r>
      <w:r>
        <w:t>model</w:t>
      </w:r>
      <w:r>
        <w:rPr>
          <w:spacing w:val="-3"/>
        </w:rPr>
        <w:t xml:space="preserve"> </w:t>
      </w:r>
      <w:r>
        <w:t>serves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balanced</w:t>
      </w:r>
      <w:r>
        <w:rPr>
          <w:spacing w:val="-2"/>
        </w:rPr>
        <w:t xml:space="preserve"> </w:t>
      </w:r>
      <w:r>
        <w:t>alternative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generally</w:t>
      </w:r>
      <w:r>
        <w:rPr>
          <w:spacing w:val="-47"/>
        </w:rPr>
        <w:t xml:space="preserve"> </w:t>
      </w:r>
      <w:r>
        <w:t>enhance the performance across all architectures. Their study can be improved by including other ML or DL models</w:t>
      </w:r>
      <w:r>
        <w:rPr>
          <w:spacing w:val="-47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innovative</w:t>
      </w:r>
      <w:r>
        <w:rPr>
          <w:spacing w:val="-9"/>
        </w:rPr>
        <w:t xml:space="preserve"> </w:t>
      </w:r>
      <w:r>
        <w:t>hybrid</w:t>
      </w:r>
      <w:r>
        <w:rPr>
          <w:spacing w:val="-10"/>
        </w:rPr>
        <w:t xml:space="preserve"> </w:t>
      </w:r>
      <w:r>
        <w:t>architectures</w:t>
      </w:r>
      <w:r>
        <w:rPr>
          <w:spacing w:val="-9"/>
        </w:rPr>
        <w:t xml:space="preserve"> </w:t>
      </w:r>
      <w:r>
        <w:t>for</w:t>
      </w:r>
      <w:r>
        <w:rPr>
          <w:spacing w:val="-9"/>
        </w:rPr>
        <w:t xml:space="preserve"> </w:t>
      </w:r>
      <w:r>
        <w:t>time</w:t>
      </w:r>
      <w:r>
        <w:rPr>
          <w:spacing w:val="-10"/>
        </w:rPr>
        <w:t xml:space="preserve"> </w:t>
      </w:r>
      <w:r>
        <w:t>series</w:t>
      </w:r>
      <w:r>
        <w:rPr>
          <w:spacing w:val="-9"/>
        </w:rPr>
        <w:t xml:space="preserve"> </w:t>
      </w:r>
      <w:r>
        <w:t>prediction</w:t>
      </w:r>
      <w:r>
        <w:rPr>
          <w:spacing w:val="-9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enhance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accuracy</w:t>
      </w:r>
      <w:r>
        <w:rPr>
          <w:spacing w:val="-10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solar</w:t>
      </w:r>
      <w:r>
        <w:rPr>
          <w:spacing w:val="-9"/>
        </w:rPr>
        <w:t xml:space="preserve"> </w:t>
      </w:r>
      <w:r>
        <w:t>energy</w:t>
      </w:r>
      <w:r>
        <w:rPr>
          <w:spacing w:val="-10"/>
        </w:rPr>
        <w:t xml:space="preserve"> </w:t>
      </w:r>
      <w:r>
        <w:t>yield</w:t>
      </w:r>
      <w:r>
        <w:rPr>
          <w:spacing w:val="-9"/>
        </w:rPr>
        <w:t xml:space="preserve"> </w:t>
      </w:r>
      <w:r>
        <w:t>prediction.</w:t>
      </w:r>
    </w:p>
    <w:p w14:paraId="7184AB8B" w14:textId="03A3DF26" w:rsidR="00425D89" w:rsidRDefault="00000000" w:rsidP="00A16C04">
      <w:pPr>
        <w:pStyle w:val="BodyText"/>
        <w:ind w:firstLine="288"/>
        <w:jc w:val="both"/>
      </w:pPr>
      <w:r>
        <w:rPr>
          <w:spacing w:val="-47"/>
        </w:rPr>
        <w:t xml:space="preserve"> </w:t>
      </w:r>
      <w:r>
        <w:t>Sharma</w:t>
      </w:r>
      <w:r>
        <w:rPr>
          <w:spacing w:val="14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Whig</w:t>
      </w:r>
      <w:r>
        <w:rPr>
          <w:spacing w:val="14"/>
        </w:rPr>
        <w:t xml:space="preserve"> </w:t>
      </w:r>
      <w:r>
        <w:t>[11]</w:t>
      </w:r>
      <w:r>
        <w:rPr>
          <w:spacing w:val="14"/>
        </w:rPr>
        <w:t xml:space="preserve"> </w:t>
      </w:r>
      <w:r>
        <w:t>aimed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produce</w:t>
      </w:r>
      <w:r>
        <w:rPr>
          <w:spacing w:val="14"/>
        </w:rPr>
        <w:t xml:space="preserve"> </w:t>
      </w:r>
      <w:r>
        <w:t>robust</w:t>
      </w:r>
      <w:r>
        <w:rPr>
          <w:spacing w:val="14"/>
        </w:rPr>
        <w:t xml:space="preserve"> </w:t>
      </w:r>
      <w:r>
        <w:t>prediction</w:t>
      </w:r>
      <w:r>
        <w:rPr>
          <w:spacing w:val="14"/>
        </w:rPr>
        <w:t xml:space="preserve"> </w:t>
      </w:r>
      <w:r>
        <w:t>models</w:t>
      </w:r>
      <w:r>
        <w:rPr>
          <w:spacing w:val="14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three</w:t>
      </w:r>
      <w:r>
        <w:rPr>
          <w:spacing w:val="14"/>
        </w:rPr>
        <w:t xml:space="preserve"> </w:t>
      </w:r>
      <w:r>
        <w:t>key</w:t>
      </w:r>
      <w:r>
        <w:rPr>
          <w:spacing w:val="15"/>
        </w:rPr>
        <w:t xml:space="preserve"> </w:t>
      </w:r>
      <w:r>
        <w:t>solar</w:t>
      </w:r>
      <w:r>
        <w:rPr>
          <w:spacing w:val="14"/>
        </w:rPr>
        <w:t xml:space="preserve"> </w:t>
      </w:r>
      <w:r>
        <w:t>irradiance</w:t>
      </w:r>
      <w:r>
        <w:rPr>
          <w:spacing w:val="14"/>
        </w:rPr>
        <w:t xml:space="preserve"> </w:t>
      </w:r>
      <w:r>
        <w:t>parameters.</w:t>
      </w:r>
      <w:r>
        <w:rPr>
          <w:spacing w:val="8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their</w:t>
      </w:r>
      <w:r>
        <w:rPr>
          <w:spacing w:val="3"/>
        </w:rPr>
        <w:t xml:space="preserve"> </w:t>
      </w:r>
      <w:r>
        <w:t>study,</w:t>
      </w:r>
      <w:r>
        <w:rPr>
          <w:spacing w:val="5"/>
        </w:rPr>
        <w:t xml:space="preserve"> </w:t>
      </w:r>
      <w:r>
        <w:t>they</w:t>
      </w:r>
      <w:r>
        <w:rPr>
          <w:spacing w:val="4"/>
        </w:rPr>
        <w:t xml:space="preserve"> </w:t>
      </w:r>
      <w:r>
        <w:t>used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dataset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ten</w:t>
      </w:r>
      <w:r>
        <w:rPr>
          <w:spacing w:val="4"/>
        </w:rPr>
        <w:t xml:space="preserve"> </w:t>
      </w:r>
      <w:r>
        <w:t>years</w:t>
      </w:r>
      <w:r>
        <w:rPr>
          <w:spacing w:val="3"/>
        </w:rPr>
        <w:t xml:space="preserve"> </w:t>
      </w:r>
      <w:r>
        <w:t>at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30-minute</w:t>
      </w:r>
      <w:r>
        <w:rPr>
          <w:spacing w:val="4"/>
        </w:rPr>
        <w:t xml:space="preserve"> </w:t>
      </w:r>
      <w:r>
        <w:t>interval,</w:t>
      </w:r>
      <w:r>
        <w:rPr>
          <w:spacing w:val="5"/>
        </w:rPr>
        <w:t xml:space="preserve"> </w:t>
      </w:r>
      <w:r>
        <w:t>encompassing</w:t>
      </w:r>
      <w:r>
        <w:rPr>
          <w:spacing w:val="4"/>
        </w:rPr>
        <w:t xml:space="preserve"> </w:t>
      </w:r>
      <w:r>
        <w:t>various</w:t>
      </w:r>
      <w:r>
        <w:rPr>
          <w:spacing w:val="3"/>
        </w:rPr>
        <w:t xml:space="preserve"> </w:t>
      </w:r>
      <w:r>
        <w:t>meteorological</w:t>
      </w:r>
      <w:r>
        <w:rPr>
          <w:spacing w:val="4"/>
        </w:rPr>
        <w:t xml:space="preserve"> </w:t>
      </w:r>
      <w:r>
        <w:t>variables.</w:t>
      </w:r>
      <w:r>
        <w:rPr>
          <w:spacing w:val="-47"/>
        </w:rPr>
        <w:t xml:space="preserve"> </w:t>
      </w:r>
      <w:r>
        <w:t>The system</w:t>
      </w:r>
      <w:r>
        <w:rPr>
          <w:spacing w:val="1"/>
        </w:rPr>
        <w:t xml:space="preserve"> </w:t>
      </w:r>
      <w:r>
        <w:t>had</w:t>
      </w:r>
      <w:r>
        <w:rPr>
          <w:spacing w:val="1"/>
        </w:rPr>
        <w:t xml:space="preserve"> </w:t>
      </w:r>
      <w:r>
        <w:t>resulted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12%</w:t>
      </w:r>
      <w:r>
        <w:rPr>
          <w:spacing w:val="1"/>
        </w:rPr>
        <w:t xml:space="preserve"> </w:t>
      </w:r>
      <w:r>
        <w:t>improvement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load</w:t>
      </w:r>
      <w:r>
        <w:rPr>
          <w:spacing w:val="1"/>
        </w:rPr>
        <w:t xml:space="preserve"> </w:t>
      </w:r>
      <w:r>
        <w:t>forecasting</w:t>
      </w:r>
      <w:r>
        <w:rPr>
          <w:spacing w:val="1"/>
        </w:rPr>
        <w:t xml:space="preserve"> </w:t>
      </w:r>
      <w:proofErr w:type="gramStart"/>
      <w:r>
        <w:t>accuracy</w:t>
      </w:r>
      <w:proofErr w:type="gramEnd"/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developed</w:t>
      </w:r>
      <w:r>
        <w:rPr>
          <w:spacing w:val="1"/>
        </w:rPr>
        <w:t xml:space="preserve"> </w:t>
      </w:r>
      <w:r>
        <w:t>model</w:t>
      </w:r>
      <w:r>
        <w:rPr>
          <w:spacing w:val="1"/>
        </w:rPr>
        <w:t xml:space="preserve"> </w:t>
      </w:r>
      <w:r>
        <w:t>achieved</w:t>
      </w:r>
      <w:r>
        <w:rPr>
          <w:spacing w:val="1"/>
        </w:rPr>
        <w:t xml:space="preserve"> </w:t>
      </w:r>
      <w:r>
        <w:t>an</w:t>
      </w:r>
      <w:r>
        <w:rPr>
          <w:spacing w:val="-47"/>
        </w:rPr>
        <w:t xml:space="preserve"> </w:t>
      </w:r>
      <w:r>
        <w:t>accuracy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92.5%.</w:t>
      </w:r>
      <w:r>
        <w:rPr>
          <w:spacing w:val="14"/>
        </w:rPr>
        <w:t xml:space="preserve"> </w:t>
      </w:r>
      <w:r>
        <w:t>Their</w:t>
      </w:r>
      <w:r>
        <w:rPr>
          <w:spacing w:val="15"/>
        </w:rPr>
        <w:t xml:space="preserve"> </w:t>
      </w:r>
      <w:r>
        <w:t>study</w:t>
      </w:r>
      <w:r>
        <w:rPr>
          <w:spacing w:val="15"/>
        </w:rPr>
        <w:t xml:space="preserve"> </w:t>
      </w:r>
      <w:r>
        <w:t>can</w:t>
      </w:r>
      <w:r>
        <w:rPr>
          <w:spacing w:val="15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improved</w:t>
      </w:r>
      <w:r>
        <w:rPr>
          <w:spacing w:val="15"/>
        </w:rPr>
        <w:t xml:space="preserve"> </w:t>
      </w:r>
      <w:r>
        <w:t>by</w:t>
      </w:r>
      <w:r>
        <w:rPr>
          <w:spacing w:val="15"/>
        </w:rPr>
        <w:t xml:space="preserve"> </w:t>
      </w:r>
      <w:r>
        <w:t>using</w:t>
      </w:r>
      <w:r>
        <w:rPr>
          <w:spacing w:val="15"/>
        </w:rPr>
        <w:t xml:space="preserve"> </w:t>
      </w:r>
      <w:r>
        <w:t>deep</w:t>
      </w:r>
      <w:r>
        <w:rPr>
          <w:spacing w:val="15"/>
        </w:rPr>
        <w:t xml:space="preserve"> </w:t>
      </w:r>
      <w:r>
        <w:t>learning</w:t>
      </w:r>
      <w:r>
        <w:rPr>
          <w:spacing w:val="15"/>
        </w:rPr>
        <w:t xml:space="preserve"> </w:t>
      </w:r>
      <w:r>
        <w:t>and</w:t>
      </w:r>
      <w:r>
        <w:rPr>
          <w:spacing w:val="15"/>
        </w:rPr>
        <w:t xml:space="preserve"> </w:t>
      </w:r>
      <w:r>
        <w:t>expanding</w:t>
      </w:r>
      <w:r>
        <w:rPr>
          <w:spacing w:val="16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evaluation</w:t>
      </w:r>
      <w:r>
        <w:rPr>
          <w:spacing w:val="15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various</w:t>
      </w:r>
      <w:r w:rsidR="00A16C04">
        <w:t xml:space="preserve"> </w:t>
      </w:r>
      <w:r>
        <w:t>regions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diverse</w:t>
      </w:r>
      <w:r>
        <w:rPr>
          <w:spacing w:val="-4"/>
        </w:rPr>
        <w:t xml:space="preserve"> </w:t>
      </w:r>
      <w:r>
        <w:t>climatic</w:t>
      </w:r>
      <w:r>
        <w:rPr>
          <w:spacing w:val="-3"/>
        </w:rPr>
        <w:t xml:space="preserve"> </w:t>
      </w:r>
      <w:r>
        <w:t>conditions.</w:t>
      </w:r>
    </w:p>
    <w:p w14:paraId="09B5E88A" w14:textId="77777777" w:rsidR="00425D89" w:rsidRDefault="00000000" w:rsidP="00A16C04">
      <w:pPr>
        <w:pStyle w:val="BodyText"/>
        <w:ind w:firstLine="288"/>
        <w:jc w:val="both"/>
      </w:pPr>
      <w:r>
        <w:rPr>
          <w:spacing w:val="-1"/>
        </w:rPr>
        <w:t>These</w:t>
      </w:r>
      <w:r>
        <w:rPr>
          <w:spacing w:val="-12"/>
        </w:rPr>
        <w:t xml:space="preserve"> </w:t>
      </w:r>
      <w:r>
        <w:rPr>
          <w:spacing w:val="-1"/>
        </w:rPr>
        <w:t>studies</w:t>
      </w:r>
      <w:r>
        <w:rPr>
          <w:spacing w:val="-11"/>
        </w:rPr>
        <w:t xml:space="preserve"> </w:t>
      </w:r>
      <w:r>
        <w:rPr>
          <w:spacing w:val="-1"/>
        </w:rPr>
        <w:t>demonstrate</w:t>
      </w:r>
      <w:r>
        <w:rPr>
          <w:spacing w:val="-11"/>
        </w:rPr>
        <w:t xml:space="preserve"> </w:t>
      </w:r>
      <w:r>
        <w:t>significant</w:t>
      </w:r>
      <w:r>
        <w:rPr>
          <w:spacing w:val="-11"/>
        </w:rPr>
        <w:t xml:space="preserve"> </w:t>
      </w:r>
      <w:r>
        <w:t>progress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solar</w:t>
      </w:r>
      <w:r>
        <w:rPr>
          <w:spacing w:val="-11"/>
        </w:rPr>
        <w:t xml:space="preserve"> </w:t>
      </w:r>
      <w:r>
        <w:t>energy</w:t>
      </w:r>
      <w:r>
        <w:rPr>
          <w:spacing w:val="-11"/>
        </w:rPr>
        <w:t xml:space="preserve"> </w:t>
      </w:r>
      <w:r>
        <w:t>forecasting</w:t>
      </w:r>
      <w:r>
        <w:rPr>
          <w:spacing w:val="-11"/>
        </w:rPr>
        <w:t xml:space="preserve"> </w:t>
      </w:r>
      <w:r>
        <w:t>but</w:t>
      </w:r>
      <w:r>
        <w:rPr>
          <w:spacing w:val="-11"/>
        </w:rPr>
        <w:t xml:space="preserve"> </w:t>
      </w:r>
      <w:r>
        <w:t>punctuate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need</w:t>
      </w:r>
      <w:r>
        <w:rPr>
          <w:spacing w:val="-11"/>
        </w:rPr>
        <w:t xml:space="preserve"> </w:t>
      </w:r>
      <w:r>
        <w:t>for</w:t>
      </w:r>
      <w:r>
        <w:rPr>
          <w:spacing w:val="-11"/>
        </w:rPr>
        <w:t xml:space="preserve"> </w:t>
      </w:r>
      <w:r>
        <w:t>larger</w:t>
      </w:r>
      <w:r>
        <w:rPr>
          <w:spacing w:val="-11"/>
        </w:rPr>
        <w:t xml:space="preserve"> </w:t>
      </w:r>
      <w:r>
        <w:t>datasets,</w:t>
      </w:r>
      <w:r>
        <w:rPr>
          <w:spacing w:val="-48"/>
        </w:rPr>
        <w:t xml:space="preserve"> </w:t>
      </w:r>
      <w:r>
        <w:t>improved</w:t>
      </w:r>
      <w:r>
        <w:rPr>
          <w:spacing w:val="-5"/>
        </w:rPr>
        <w:t xml:space="preserve"> </w:t>
      </w:r>
      <w:r>
        <w:t>model</w:t>
      </w:r>
      <w:r>
        <w:rPr>
          <w:spacing w:val="-4"/>
        </w:rPr>
        <w:t xml:space="preserve"> </w:t>
      </w:r>
      <w:r>
        <w:t>accuracy,</w:t>
      </w:r>
      <w:r>
        <w:rPr>
          <w:spacing w:val="-3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advanced</w:t>
      </w:r>
      <w:r>
        <w:rPr>
          <w:spacing w:val="-4"/>
        </w:rPr>
        <w:t xml:space="preserve"> </w:t>
      </w:r>
      <w:r>
        <w:t>machine</w:t>
      </w:r>
      <w:r>
        <w:rPr>
          <w:spacing w:val="-4"/>
        </w:rPr>
        <w:t xml:space="preserve"> </w:t>
      </w:r>
      <w:r>
        <w:t>learning</w:t>
      </w:r>
      <w:r>
        <w:rPr>
          <w:spacing w:val="-5"/>
        </w:rPr>
        <w:t xml:space="preserve"> </w:t>
      </w:r>
      <w:r>
        <w:t>approaches.</w:t>
      </w:r>
      <w:r>
        <w:rPr>
          <w:spacing w:val="9"/>
        </w:rPr>
        <w:t xml:space="preserve"> </w:t>
      </w:r>
      <w:r>
        <w:t>Our</w:t>
      </w:r>
      <w:r>
        <w:rPr>
          <w:spacing w:val="-4"/>
        </w:rPr>
        <w:t xml:space="preserve"> </w:t>
      </w:r>
      <w:r>
        <w:t>research</w:t>
      </w:r>
      <w:r>
        <w:rPr>
          <w:spacing w:val="-5"/>
        </w:rPr>
        <w:t xml:space="preserve"> </w:t>
      </w:r>
      <w:r>
        <w:t>bridges</w:t>
      </w:r>
      <w:r>
        <w:rPr>
          <w:spacing w:val="-4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gaps</w:t>
      </w:r>
      <w:r>
        <w:rPr>
          <w:spacing w:val="-5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exploring</w:t>
      </w:r>
      <w:r>
        <w:rPr>
          <w:spacing w:val="-48"/>
        </w:rPr>
        <w:t xml:space="preserve"> </w:t>
      </w:r>
      <w:r>
        <w:t>multiple machine-learning models, analyzing two years of GHI data from Bangladesh, and optimizing prediction</w:t>
      </w:r>
      <w:r>
        <w:rPr>
          <w:spacing w:val="1"/>
        </w:rPr>
        <w:t xml:space="preserve"> </w:t>
      </w:r>
      <w:r>
        <w:t>accuracy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seasonal</w:t>
      </w:r>
      <w:r>
        <w:rPr>
          <w:spacing w:val="-1"/>
        </w:rPr>
        <w:t xml:space="preserve"> </w:t>
      </w:r>
      <w:r>
        <w:t>patterns.</w:t>
      </w:r>
    </w:p>
    <w:p w14:paraId="5EC9FBAA" w14:textId="77777777" w:rsidR="00425D89" w:rsidRDefault="00000000" w:rsidP="00A16C04">
      <w:pPr>
        <w:pStyle w:val="Heading1"/>
        <w:spacing w:before="240" w:after="240"/>
        <w:ind w:left="0" w:right="0"/>
      </w:pPr>
      <w:r>
        <w:t>METHODOLOGY</w:t>
      </w:r>
    </w:p>
    <w:p w14:paraId="7A2FA344" w14:textId="77777777" w:rsidR="00425D89" w:rsidRDefault="00000000" w:rsidP="00A16C04">
      <w:pPr>
        <w:spacing w:before="240" w:after="240"/>
        <w:jc w:val="center"/>
        <w:rPr>
          <w:b/>
          <w:sz w:val="24"/>
        </w:rPr>
      </w:pPr>
      <w:r>
        <w:rPr>
          <w:b/>
          <w:sz w:val="24"/>
        </w:rPr>
        <w:t>Dataset</w:t>
      </w:r>
    </w:p>
    <w:p w14:paraId="171210A3" w14:textId="6544F5FD" w:rsidR="00425D89" w:rsidRDefault="00000000" w:rsidP="00A16C04">
      <w:pPr>
        <w:pStyle w:val="BodyText"/>
        <w:ind w:firstLine="288"/>
        <w:jc w:val="both"/>
      </w:pPr>
      <w:r>
        <w:t xml:space="preserve">This study uses a dataset collected from the National Solar Radiation </w:t>
      </w:r>
      <w:proofErr w:type="gramStart"/>
      <w:r>
        <w:t>Database(</w:t>
      </w:r>
      <w:proofErr w:type="gramEnd"/>
      <w:r>
        <w:t xml:space="preserve">NSRDB) [12] and it covers 46 </w:t>
      </w:r>
      <w:r>
        <w:lastRenderedPageBreak/>
        <w:t>cities</w:t>
      </w:r>
      <w:r>
        <w:rPr>
          <w:spacing w:val="-47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Bangladesh</w:t>
      </w:r>
      <w:r>
        <w:rPr>
          <w:spacing w:val="1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years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2019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2020.</w:t>
      </w:r>
      <w:r>
        <w:rPr>
          <w:spacing w:val="20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dataset</w:t>
      </w:r>
      <w:r>
        <w:rPr>
          <w:spacing w:val="2"/>
        </w:rPr>
        <w:t xml:space="preserve"> </w:t>
      </w:r>
      <w:r>
        <w:t>contains</w:t>
      </w:r>
      <w:r>
        <w:rPr>
          <w:spacing w:val="1"/>
        </w:rPr>
        <w:t xml:space="preserve"> </w:t>
      </w:r>
      <w:r>
        <w:t>about</w:t>
      </w:r>
      <w:r>
        <w:rPr>
          <w:spacing w:val="2"/>
        </w:rPr>
        <w:t xml:space="preserve"> </w:t>
      </w:r>
      <w:r>
        <w:t>807,000</w:t>
      </w:r>
      <w:r>
        <w:rPr>
          <w:spacing w:val="1"/>
        </w:rPr>
        <w:t xml:space="preserve"> </w:t>
      </w:r>
      <w:r>
        <w:t>hourly</w:t>
      </w:r>
      <w:r>
        <w:rPr>
          <w:spacing w:val="1"/>
        </w:rPr>
        <w:t xml:space="preserve"> </w:t>
      </w:r>
      <w:r>
        <w:t>entries,</w:t>
      </w:r>
      <w:r>
        <w:rPr>
          <w:spacing w:val="3"/>
        </w:rPr>
        <w:t xml:space="preserve"> </w:t>
      </w:r>
      <w:r>
        <w:t>including</w:t>
      </w:r>
      <w:r>
        <w:rPr>
          <w:spacing w:val="1"/>
        </w:rPr>
        <w:t xml:space="preserve"> </w:t>
      </w:r>
      <w:r>
        <w:t>detailed</w:t>
      </w:r>
      <w:r w:rsidR="00A16C04">
        <w:t xml:space="preserve"> </w:t>
      </w:r>
      <w:r>
        <w:t xml:space="preserve">readings of meteorological conditions and solar radiation. A total of 19 features </w:t>
      </w:r>
      <w:proofErr w:type="gramStart"/>
      <w:r>
        <w:t>are</w:t>
      </w:r>
      <w:proofErr w:type="gramEnd"/>
      <w:r>
        <w:t xml:space="preserve"> included in the dataset: </w:t>
      </w:r>
      <w:proofErr w:type="spellStart"/>
      <w:r>
        <w:t>Clearsky</w:t>
      </w:r>
      <w:proofErr w:type="spellEnd"/>
      <w:r>
        <w:rPr>
          <w:spacing w:val="-47"/>
        </w:rPr>
        <w:t xml:space="preserve"> </w:t>
      </w:r>
      <w:r>
        <w:t xml:space="preserve">DHI, </w:t>
      </w:r>
      <w:proofErr w:type="spellStart"/>
      <w:r>
        <w:t>Clearsky</w:t>
      </w:r>
      <w:proofErr w:type="spellEnd"/>
      <w:r>
        <w:t xml:space="preserve"> DNI, </w:t>
      </w:r>
      <w:proofErr w:type="spellStart"/>
      <w:r>
        <w:t>Clearsky</w:t>
      </w:r>
      <w:proofErr w:type="spellEnd"/>
      <w:r>
        <w:t xml:space="preserve"> GHI, Cloud Type, Fill Flag, Ozone, Solar Zenith Angle, Precipitable Water, Temper-</w:t>
      </w:r>
      <w:r>
        <w:rPr>
          <w:spacing w:val="1"/>
        </w:rPr>
        <w:t xml:space="preserve"> </w:t>
      </w:r>
      <w:proofErr w:type="spellStart"/>
      <w:r>
        <w:t>ature</w:t>
      </w:r>
      <w:proofErr w:type="spellEnd"/>
      <w:r>
        <w:t>, Dew Point, DHI, DNI, GHI, Relative Humidity, Surface Albedo, Pressure, Wind Direction, and Wind Speed.</w:t>
      </w:r>
      <w:r>
        <w:rPr>
          <w:spacing w:val="1"/>
        </w:rPr>
        <w:t xml:space="preserve"> </w:t>
      </w:r>
      <w:r>
        <w:t>Global Horizontal Irradiance (GHI) is the main variable for this study, which is a key indicator of solar energy po-</w:t>
      </w:r>
      <w:r>
        <w:rPr>
          <w:spacing w:val="1"/>
        </w:rPr>
        <w:t xml:space="preserve"> </w:t>
      </w:r>
      <w:proofErr w:type="spellStart"/>
      <w:r>
        <w:t>tential</w:t>
      </w:r>
      <w:proofErr w:type="spellEnd"/>
      <w:r>
        <w:t>.</w:t>
      </w:r>
      <w:r>
        <w:rPr>
          <w:spacing w:val="9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dataset</w:t>
      </w:r>
      <w:r>
        <w:rPr>
          <w:spacing w:val="-3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complete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missing</w:t>
      </w:r>
      <w:r>
        <w:rPr>
          <w:spacing w:val="-4"/>
        </w:rPr>
        <w:t xml:space="preserve"> </w:t>
      </w:r>
      <w:r>
        <w:t>values,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main</w:t>
      </w:r>
      <w:r>
        <w:rPr>
          <w:spacing w:val="-3"/>
        </w:rPr>
        <w:t xml:space="preserve"> </w:t>
      </w:r>
      <w:r>
        <w:t>preprocessing</w:t>
      </w:r>
      <w:r>
        <w:rPr>
          <w:spacing w:val="-4"/>
        </w:rPr>
        <w:t xml:space="preserve"> </w:t>
      </w:r>
      <w:r>
        <w:t>step</w:t>
      </w:r>
      <w:r>
        <w:rPr>
          <w:spacing w:val="-3"/>
        </w:rPr>
        <w:t xml:space="preserve"> </w:t>
      </w:r>
      <w:r>
        <w:t>involved</w:t>
      </w:r>
      <w:r>
        <w:rPr>
          <w:spacing w:val="-3"/>
        </w:rPr>
        <w:t xml:space="preserve"> </w:t>
      </w:r>
      <w:r>
        <w:t>applying</w:t>
      </w:r>
      <w:r>
        <w:rPr>
          <w:spacing w:val="-3"/>
        </w:rPr>
        <w:t xml:space="preserve"> </w:t>
      </w:r>
      <w:r>
        <w:t>min-max</w:t>
      </w:r>
      <w:r>
        <w:rPr>
          <w:spacing w:val="-48"/>
        </w:rPr>
        <w:t xml:space="preserve"> </w:t>
      </w:r>
      <w:r>
        <w:t>normalization to the continuous variables. This technique scaled continuous values to fall between 0 and 1, helping</w:t>
      </w:r>
      <w:r>
        <w:rPr>
          <w:spacing w:val="1"/>
        </w:rPr>
        <w:t xml:space="preserve"> </w:t>
      </w:r>
      <w:r>
        <w:t>ensure that no single feature dominated the learning process due to differences in units or scale. After normalization,</w:t>
      </w:r>
      <w:r>
        <w:rPr>
          <w:spacing w:val="-48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dataset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used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subsequent</w:t>
      </w:r>
      <w:r>
        <w:rPr>
          <w:spacing w:val="-1"/>
        </w:rPr>
        <w:t xml:space="preserve"> </w:t>
      </w:r>
      <w:r>
        <w:t>machine-learning</w:t>
      </w:r>
      <w:r>
        <w:rPr>
          <w:spacing w:val="-1"/>
        </w:rPr>
        <w:t xml:space="preserve"> </w:t>
      </w:r>
      <w:r>
        <w:t>analyses.</w:t>
      </w:r>
    </w:p>
    <w:p w14:paraId="239DDB30" w14:textId="77777777" w:rsidR="00425D89" w:rsidRDefault="00000000" w:rsidP="00A16C04">
      <w:pPr>
        <w:pStyle w:val="Heading2"/>
        <w:spacing w:before="240" w:after="240"/>
        <w:ind w:left="0" w:right="0"/>
      </w:pPr>
      <w:r>
        <w:t>Feature</w:t>
      </w:r>
      <w:r>
        <w:rPr>
          <w:spacing w:val="-7"/>
        </w:rPr>
        <w:t xml:space="preserve"> </w:t>
      </w:r>
      <w:r>
        <w:t>Selection</w:t>
      </w:r>
    </w:p>
    <w:p w14:paraId="4CD8DE8F" w14:textId="77777777" w:rsidR="00425D89" w:rsidRDefault="00000000" w:rsidP="00A16C04">
      <w:pPr>
        <w:pStyle w:val="BodyText"/>
        <w:ind w:firstLine="288"/>
        <w:jc w:val="both"/>
      </w:pPr>
      <w:r>
        <w:t>The Random Forest algorithm was implemented to identify the most influential predictors for Global Horizontal</w:t>
      </w:r>
      <w:r>
        <w:rPr>
          <w:spacing w:val="1"/>
        </w:rPr>
        <w:t xml:space="preserve"> </w:t>
      </w:r>
      <w:r>
        <w:t>Irradiance (GHI). By ranking the importance of all 19 features in the dataset, the top five contributors were selected</w:t>
      </w:r>
      <w:r>
        <w:rPr>
          <w:spacing w:val="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further</w:t>
      </w:r>
      <w:r>
        <w:rPr>
          <w:spacing w:val="-4"/>
        </w:rPr>
        <w:t xml:space="preserve"> </w:t>
      </w:r>
      <w:r>
        <w:t>analysis.</w:t>
      </w:r>
      <w:r>
        <w:rPr>
          <w:spacing w:val="8"/>
        </w:rPr>
        <w:t xml:space="preserve"> </w:t>
      </w:r>
      <w:proofErr w:type="spellStart"/>
      <w:r>
        <w:t>Clearsky</w:t>
      </w:r>
      <w:proofErr w:type="spellEnd"/>
      <w:r>
        <w:rPr>
          <w:spacing w:val="-4"/>
        </w:rPr>
        <w:t xml:space="preserve"> </w:t>
      </w:r>
      <w:r>
        <w:t>GHI,</w:t>
      </w:r>
      <w:r>
        <w:rPr>
          <w:spacing w:val="-4"/>
        </w:rPr>
        <w:t xml:space="preserve"> </w:t>
      </w:r>
      <w:r>
        <w:t>DNI,</w:t>
      </w:r>
      <w:r>
        <w:rPr>
          <w:spacing w:val="-3"/>
        </w:rPr>
        <w:t xml:space="preserve"> </w:t>
      </w:r>
      <w:r>
        <w:t>DHI,</w:t>
      </w:r>
      <w:r>
        <w:rPr>
          <w:spacing w:val="-4"/>
        </w:rPr>
        <w:t xml:space="preserve"> </w:t>
      </w:r>
      <w:r>
        <w:t>Cloud</w:t>
      </w:r>
      <w:r>
        <w:rPr>
          <w:spacing w:val="-3"/>
        </w:rPr>
        <w:t xml:space="preserve"> </w:t>
      </w:r>
      <w:r>
        <w:t>Type,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Solar</w:t>
      </w:r>
      <w:r>
        <w:rPr>
          <w:spacing w:val="-3"/>
        </w:rPr>
        <w:t xml:space="preserve"> </w:t>
      </w:r>
      <w:r>
        <w:t>Zenith</w:t>
      </w:r>
      <w:r>
        <w:rPr>
          <w:spacing w:val="-4"/>
        </w:rPr>
        <w:t xml:space="preserve"> </w:t>
      </w:r>
      <w:r>
        <w:t>Angle.</w:t>
      </w:r>
      <w:r>
        <w:rPr>
          <w:spacing w:val="7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features</w:t>
      </w:r>
      <w:r>
        <w:rPr>
          <w:spacing w:val="-4"/>
        </w:rPr>
        <w:t xml:space="preserve"> </w:t>
      </w:r>
      <w:r>
        <w:t>demonstrated</w:t>
      </w:r>
      <w:r>
        <w:rPr>
          <w:spacing w:val="-4"/>
        </w:rPr>
        <w:t xml:space="preserve"> </w:t>
      </w:r>
      <w:r>
        <w:t>the</w:t>
      </w:r>
      <w:r>
        <w:rPr>
          <w:spacing w:val="-48"/>
        </w:rPr>
        <w:t xml:space="preserve"> </w:t>
      </w:r>
      <w:r>
        <w:t>highest</w:t>
      </w:r>
      <w:r>
        <w:rPr>
          <w:spacing w:val="-6"/>
        </w:rPr>
        <w:t xml:space="preserve"> </w:t>
      </w:r>
      <w:r>
        <w:t>potential</w:t>
      </w:r>
      <w:r>
        <w:rPr>
          <w:spacing w:val="-6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accurately</w:t>
      </w:r>
      <w:r>
        <w:rPr>
          <w:spacing w:val="-6"/>
        </w:rPr>
        <w:t xml:space="preserve"> </w:t>
      </w:r>
      <w:r>
        <w:t>predicting</w:t>
      </w:r>
      <w:r>
        <w:rPr>
          <w:spacing w:val="-5"/>
        </w:rPr>
        <w:t xml:space="preserve"> </w:t>
      </w:r>
      <w:r>
        <w:t>GHI,</w:t>
      </w:r>
      <w:r>
        <w:rPr>
          <w:spacing w:val="-6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determined</w:t>
      </w:r>
      <w:r>
        <w:rPr>
          <w:spacing w:val="-6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their</w:t>
      </w:r>
      <w:r>
        <w:rPr>
          <w:spacing w:val="-6"/>
        </w:rPr>
        <w:t xml:space="preserve"> </w:t>
      </w:r>
      <w:r>
        <w:t>importance</w:t>
      </w:r>
      <w:r>
        <w:rPr>
          <w:spacing w:val="-5"/>
        </w:rPr>
        <w:t xml:space="preserve"> </w:t>
      </w:r>
      <w:r>
        <w:t>scores</w:t>
      </w:r>
      <w:r>
        <w:rPr>
          <w:spacing w:val="-6"/>
        </w:rPr>
        <w:t xml:space="preserve"> </w:t>
      </w:r>
      <w:r>
        <w:t>derived</w:t>
      </w:r>
      <w:r>
        <w:rPr>
          <w:spacing w:val="-5"/>
        </w:rPr>
        <w:t xml:space="preserve"> </w:t>
      </w:r>
      <w:r>
        <w:t>from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algorithm.</w:t>
      </w:r>
    </w:p>
    <w:p w14:paraId="0357E5B1" w14:textId="77777777" w:rsidR="00A16C04" w:rsidRDefault="00A16C04" w:rsidP="00A16C04">
      <w:pPr>
        <w:pStyle w:val="BodyText"/>
        <w:ind w:firstLine="288"/>
        <w:jc w:val="both"/>
      </w:pPr>
      <w:r>
        <w:rPr>
          <w:w w:val="95"/>
        </w:rPr>
        <w:t>To further examine the relationship between the top five features and their association with GHI, a correlation matrix</w:t>
      </w:r>
      <w:r>
        <w:rPr>
          <w:spacing w:val="1"/>
          <w:w w:val="95"/>
        </w:rPr>
        <w:t xml:space="preserve"> </w:t>
      </w:r>
      <w:r>
        <w:t xml:space="preserve">was generated. The matrix presented in Figure </w:t>
      </w:r>
      <w:proofErr w:type="gramStart"/>
      <w:r>
        <w:t>1,</w:t>
      </w:r>
      <w:proofErr w:type="gramEnd"/>
      <w:r>
        <w:t xml:space="preserve"> reveals strong positive correlations among solar irradiance-related</w:t>
      </w:r>
      <w:r>
        <w:rPr>
          <w:spacing w:val="1"/>
        </w:rPr>
        <w:t xml:space="preserve"> </w:t>
      </w:r>
      <w:r>
        <w:t xml:space="preserve">features: </w:t>
      </w:r>
      <w:proofErr w:type="spellStart"/>
      <w:r>
        <w:t>Clearsky</w:t>
      </w:r>
      <w:proofErr w:type="spellEnd"/>
      <w:r>
        <w:t xml:space="preserve"> GHI exhibits a correlation of 0.92 with GHI, while DNI and DHI are both highly correlated with</w:t>
      </w:r>
      <w:r>
        <w:rPr>
          <w:spacing w:val="1"/>
        </w:rPr>
        <w:t xml:space="preserve"> </w:t>
      </w:r>
      <w:r>
        <w:t>GHI</w:t>
      </w:r>
      <w:r>
        <w:rPr>
          <w:spacing w:val="-2"/>
        </w:rPr>
        <w:t xml:space="preserve"> </w:t>
      </w:r>
      <w:r>
        <w:t>(r</w:t>
      </w:r>
      <w:r>
        <w:rPr>
          <w:spacing w:val="-1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0.88).</w:t>
      </w:r>
    </w:p>
    <w:p w14:paraId="36DEE433" w14:textId="77777777" w:rsidR="00425D89" w:rsidRDefault="00000000">
      <w:pPr>
        <w:pStyle w:val="BodyText"/>
        <w:spacing w:before="4"/>
        <w:rPr>
          <w:sz w:val="24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422ADFD0" wp14:editId="01D9113F">
            <wp:simplePos x="0" y="0"/>
            <wp:positionH relativeFrom="page">
              <wp:posOffset>2136774</wp:posOffset>
            </wp:positionH>
            <wp:positionV relativeFrom="paragraph">
              <wp:posOffset>202747</wp:posOffset>
            </wp:positionV>
            <wp:extent cx="3584447" cy="2640996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4447" cy="26409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E5409C" w14:textId="0B8EB781" w:rsidR="00425D89" w:rsidRPr="00A16C04" w:rsidRDefault="00000000">
      <w:pPr>
        <w:pStyle w:val="BodyText"/>
        <w:spacing w:before="75"/>
        <w:ind w:left="223" w:right="235"/>
        <w:jc w:val="center"/>
        <w:rPr>
          <w:sz w:val="18"/>
          <w:szCs w:val="18"/>
        </w:rPr>
      </w:pPr>
      <w:r w:rsidRPr="00A16C04">
        <w:rPr>
          <w:b/>
          <w:bCs/>
          <w:sz w:val="18"/>
          <w:szCs w:val="18"/>
        </w:rPr>
        <w:t>FIGURE</w:t>
      </w:r>
      <w:r w:rsidRPr="00A16C04">
        <w:rPr>
          <w:b/>
          <w:bCs/>
          <w:spacing w:val="-4"/>
          <w:sz w:val="18"/>
          <w:szCs w:val="18"/>
        </w:rPr>
        <w:t xml:space="preserve"> </w:t>
      </w:r>
      <w:r w:rsidRPr="00A16C04">
        <w:rPr>
          <w:b/>
          <w:bCs/>
          <w:sz w:val="18"/>
          <w:szCs w:val="18"/>
        </w:rPr>
        <w:t>1</w:t>
      </w:r>
      <w:r w:rsidR="00A16C04" w:rsidRPr="00A16C04">
        <w:rPr>
          <w:b/>
          <w:bCs/>
          <w:sz w:val="18"/>
          <w:szCs w:val="18"/>
        </w:rPr>
        <w:t>.</w:t>
      </w:r>
      <w:r w:rsidRPr="00A16C04">
        <w:rPr>
          <w:spacing w:val="7"/>
          <w:sz w:val="18"/>
          <w:szCs w:val="18"/>
        </w:rPr>
        <w:t xml:space="preserve"> </w:t>
      </w:r>
      <w:r w:rsidRPr="00A16C04">
        <w:rPr>
          <w:sz w:val="18"/>
          <w:szCs w:val="18"/>
        </w:rPr>
        <w:t>Correlation</w:t>
      </w:r>
      <w:r w:rsidRPr="00A16C04">
        <w:rPr>
          <w:spacing w:val="-3"/>
          <w:sz w:val="18"/>
          <w:szCs w:val="18"/>
        </w:rPr>
        <w:t xml:space="preserve"> </w:t>
      </w:r>
      <w:r w:rsidRPr="00A16C04">
        <w:rPr>
          <w:sz w:val="18"/>
          <w:szCs w:val="18"/>
        </w:rPr>
        <w:t>matrix</w:t>
      </w:r>
      <w:r w:rsidRPr="00A16C04">
        <w:rPr>
          <w:spacing w:val="-4"/>
          <w:sz w:val="18"/>
          <w:szCs w:val="18"/>
        </w:rPr>
        <w:t xml:space="preserve"> </w:t>
      </w:r>
      <w:r w:rsidRPr="00A16C04">
        <w:rPr>
          <w:sz w:val="18"/>
          <w:szCs w:val="18"/>
        </w:rPr>
        <w:t>of</w:t>
      </w:r>
      <w:r w:rsidRPr="00A16C04">
        <w:rPr>
          <w:spacing w:val="-4"/>
          <w:sz w:val="18"/>
          <w:szCs w:val="18"/>
        </w:rPr>
        <w:t xml:space="preserve"> </w:t>
      </w:r>
      <w:r w:rsidRPr="00A16C04">
        <w:rPr>
          <w:sz w:val="18"/>
          <w:szCs w:val="18"/>
        </w:rPr>
        <w:t>the</w:t>
      </w:r>
      <w:r w:rsidRPr="00A16C04">
        <w:rPr>
          <w:spacing w:val="-3"/>
          <w:sz w:val="18"/>
          <w:szCs w:val="18"/>
        </w:rPr>
        <w:t xml:space="preserve"> </w:t>
      </w:r>
      <w:r w:rsidRPr="00A16C04">
        <w:rPr>
          <w:sz w:val="18"/>
          <w:szCs w:val="18"/>
        </w:rPr>
        <w:t>top</w:t>
      </w:r>
      <w:r w:rsidRPr="00A16C04">
        <w:rPr>
          <w:spacing w:val="-4"/>
          <w:sz w:val="18"/>
          <w:szCs w:val="18"/>
        </w:rPr>
        <w:t xml:space="preserve"> </w:t>
      </w:r>
      <w:r w:rsidRPr="00A16C04">
        <w:rPr>
          <w:sz w:val="18"/>
          <w:szCs w:val="18"/>
        </w:rPr>
        <w:t>five</w:t>
      </w:r>
      <w:r w:rsidRPr="00A16C04">
        <w:rPr>
          <w:spacing w:val="-4"/>
          <w:sz w:val="18"/>
          <w:szCs w:val="18"/>
        </w:rPr>
        <w:t xml:space="preserve"> </w:t>
      </w:r>
      <w:r w:rsidRPr="00A16C04">
        <w:rPr>
          <w:sz w:val="18"/>
          <w:szCs w:val="18"/>
        </w:rPr>
        <w:t>features</w:t>
      </w:r>
    </w:p>
    <w:p w14:paraId="205E4D34" w14:textId="77777777" w:rsidR="00425D89" w:rsidRDefault="00000000" w:rsidP="00A16C04">
      <w:pPr>
        <w:pStyle w:val="Heading1"/>
        <w:spacing w:before="240" w:after="240"/>
        <w:ind w:left="0" w:right="0"/>
      </w:pPr>
      <w:r>
        <w:t>Exploratory</w:t>
      </w:r>
      <w:r>
        <w:rPr>
          <w:spacing w:val="-3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Analysis</w:t>
      </w:r>
    </w:p>
    <w:p w14:paraId="7BA7DA57" w14:textId="77777777" w:rsidR="00425D89" w:rsidRDefault="00000000" w:rsidP="00A16C04">
      <w:pPr>
        <w:pStyle w:val="BodyText"/>
        <w:ind w:firstLine="288"/>
        <w:jc w:val="both"/>
      </w:pPr>
      <w:r>
        <w:t>A variety of data visualization methods were utilized to explore the spatial and temporal variations of Global Hori-</w:t>
      </w:r>
      <w:r>
        <w:rPr>
          <w:spacing w:val="1"/>
        </w:rPr>
        <w:t xml:space="preserve"> </w:t>
      </w:r>
      <w:proofErr w:type="spellStart"/>
      <w:r>
        <w:t>zontal</w:t>
      </w:r>
      <w:proofErr w:type="spellEnd"/>
      <w:r>
        <w:rPr>
          <w:spacing w:val="-7"/>
        </w:rPr>
        <w:t xml:space="preserve"> </w:t>
      </w:r>
      <w:r>
        <w:t>Irradiance</w:t>
      </w:r>
      <w:r>
        <w:rPr>
          <w:spacing w:val="-6"/>
        </w:rPr>
        <w:t xml:space="preserve"> </w:t>
      </w:r>
      <w:r>
        <w:t>(GHI)</w:t>
      </w:r>
      <w:r>
        <w:rPr>
          <w:spacing w:val="-7"/>
        </w:rPr>
        <w:t xml:space="preserve"> </w:t>
      </w:r>
      <w:r>
        <w:t>across</w:t>
      </w:r>
      <w:r>
        <w:rPr>
          <w:spacing w:val="-6"/>
        </w:rPr>
        <w:t xml:space="preserve"> </w:t>
      </w:r>
      <w:r>
        <w:t>46</w:t>
      </w:r>
      <w:r>
        <w:rPr>
          <w:spacing w:val="-6"/>
        </w:rPr>
        <w:t xml:space="preserve"> </w:t>
      </w:r>
      <w:r>
        <w:t>cities</w:t>
      </w:r>
      <w:r>
        <w:rPr>
          <w:spacing w:val="-7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Bangladesh.</w:t>
      </w:r>
      <w:r>
        <w:rPr>
          <w:spacing w:val="7"/>
        </w:rPr>
        <w:t xml:space="preserve"> </w:t>
      </w:r>
      <w:r>
        <w:t>These</w:t>
      </w:r>
      <w:r>
        <w:rPr>
          <w:spacing w:val="-6"/>
        </w:rPr>
        <w:t xml:space="preserve"> </w:t>
      </w:r>
      <w:r>
        <w:t>visualizations</w:t>
      </w:r>
      <w:r>
        <w:rPr>
          <w:spacing w:val="-7"/>
        </w:rPr>
        <w:t xml:space="preserve"> </w:t>
      </w:r>
      <w:r>
        <w:t>provided</w:t>
      </w:r>
      <w:r>
        <w:rPr>
          <w:spacing w:val="-6"/>
        </w:rPr>
        <w:t xml:space="preserve"> </w:t>
      </w:r>
      <w:r>
        <w:t>essential</w:t>
      </w:r>
      <w:r>
        <w:rPr>
          <w:spacing w:val="-7"/>
        </w:rPr>
        <w:t xml:space="preserve"> </w:t>
      </w:r>
      <w:r>
        <w:t>insights</w:t>
      </w:r>
      <w:r>
        <w:rPr>
          <w:spacing w:val="-6"/>
        </w:rPr>
        <w:t xml:space="preserve"> </w:t>
      </w:r>
      <w:r>
        <w:t>into</w:t>
      </w:r>
      <w:r>
        <w:rPr>
          <w:spacing w:val="-6"/>
        </w:rPr>
        <w:t xml:space="preserve"> </w:t>
      </w:r>
      <w:r>
        <w:t>city-wise</w:t>
      </w:r>
      <w:r>
        <w:rPr>
          <w:spacing w:val="-48"/>
        </w:rPr>
        <w:t xml:space="preserve"> </w:t>
      </w:r>
      <w:r>
        <w:t>differences,</w:t>
      </w:r>
      <w:r>
        <w:rPr>
          <w:spacing w:val="-6"/>
        </w:rPr>
        <w:t xml:space="preserve"> </w:t>
      </w:r>
      <w:r>
        <w:t>temporal</w:t>
      </w:r>
      <w:r>
        <w:rPr>
          <w:spacing w:val="-5"/>
        </w:rPr>
        <w:t xml:space="preserve"> </w:t>
      </w:r>
      <w:r>
        <w:t>stability,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seasonal</w:t>
      </w:r>
      <w:r>
        <w:rPr>
          <w:spacing w:val="-5"/>
        </w:rPr>
        <w:t xml:space="preserve"> </w:t>
      </w:r>
      <w:r>
        <w:t>patterns,</w:t>
      </w:r>
      <w:r>
        <w:rPr>
          <w:spacing w:val="-5"/>
        </w:rPr>
        <w:t xml:space="preserve"> </w:t>
      </w:r>
      <w:r>
        <w:t>aiding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identification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regions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solar</w:t>
      </w:r>
      <w:r>
        <w:rPr>
          <w:spacing w:val="-5"/>
        </w:rPr>
        <w:t xml:space="preserve"> </w:t>
      </w:r>
      <w:r>
        <w:t>energy</w:t>
      </w:r>
      <w:r>
        <w:rPr>
          <w:spacing w:val="-5"/>
        </w:rPr>
        <w:t xml:space="preserve"> </w:t>
      </w:r>
      <w:r>
        <w:t>potential.</w:t>
      </w:r>
    </w:p>
    <w:p w14:paraId="71702374" w14:textId="77777777" w:rsidR="00425D89" w:rsidRDefault="00000000" w:rsidP="00A16C04">
      <w:pPr>
        <w:pStyle w:val="BodyText"/>
        <w:ind w:firstLine="288"/>
        <w:jc w:val="both"/>
      </w:pPr>
      <w:r>
        <w:rPr>
          <w:w w:val="95"/>
        </w:rPr>
        <w:t>Figure 2 presents a comprehensive visual analysis of Global Horizontal Irradiance (GHI) across cities in Bangladesh,</w:t>
      </w:r>
      <w:r>
        <w:rPr>
          <w:spacing w:val="1"/>
          <w:w w:val="95"/>
        </w:rPr>
        <w:t xml:space="preserve"> </w:t>
      </w:r>
      <w:r>
        <w:t>highlighting</w:t>
      </w:r>
      <w:r>
        <w:rPr>
          <w:spacing w:val="-12"/>
        </w:rPr>
        <w:t xml:space="preserve"> </w:t>
      </w:r>
      <w:r>
        <w:t>spatial,</w:t>
      </w:r>
      <w:r>
        <w:rPr>
          <w:spacing w:val="-10"/>
        </w:rPr>
        <w:t xml:space="preserve"> </w:t>
      </w:r>
      <w:r>
        <w:t>temporal,</w:t>
      </w:r>
      <w:r>
        <w:rPr>
          <w:spacing w:val="-10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atmospheric</w:t>
      </w:r>
      <w:r>
        <w:rPr>
          <w:spacing w:val="-11"/>
        </w:rPr>
        <w:t xml:space="preserve"> </w:t>
      </w:r>
      <w:r>
        <w:t>factors</w:t>
      </w:r>
      <w:r>
        <w:rPr>
          <w:spacing w:val="-12"/>
        </w:rPr>
        <w:t xml:space="preserve"> </w:t>
      </w:r>
      <w:r>
        <w:t>relevant</w:t>
      </w:r>
      <w:r>
        <w:rPr>
          <w:spacing w:val="-11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t>solar</w:t>
      </w:r>
      <w:r>
        <w:rPr>
          <w:spacing w:val="-11"/>
        </w:rPr>
        <w:t xml:space="preserve"> </w:t>
      </w:r>
      <w:r>
        <w:t>energy</w:t>
      </w:r>
      <w:r>
        <w:rPr>
          <w:spacing w:val="-11"/>
        </w:rPr>
        <w:t xml:space="preserve"> </w:t>
      </w:r>
      <w:r>
        <w:t>planning.</w:t>
      </w:r>
      <w:r>
        <w:rPr>
          <w:spacing w:val="4"/>
        </w:rPr>
        <w:t xml:space="preserve"> </w:t>
      </w:r>
      <w:r>
        <w:t>Figure</w:t>
      </w:r>
      <w:r>
        <w:rPr>
          <w:spacing w:val="-11"/>
        </w:rPr>
        <w:t xml:space="preserve"> </w:t>
      </w:r>
      <w:r>
        <w:t>2(a)</w:t>
      </w:r>
      <w:r>
        <w:rPr>
          <w:spacing w:val="-11"/>
        </w:rPr>
        <w:t xml:space="preserve"> </w:t>
      </w:r>
      <w:r>
        <w:t>illustrates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av-</w:t>
      </w:r>
      <w:r>
        <w:rPr>
          <w:spacing w:val="-48"/>
        </w:rPr>
        <w:t xml:space="preserve"> </w:t>
      </w:r>
      <w:proofErr w:type="spellStart"/>
      <w:r>
        <w:t>erage</w:t>
      </w:r>
      <w:proofErr w:type="spellEnd"/>
      <w:r>
        <w:rPr>
          <w:spacing w:val="-5"/>
        </w:rPr>
        <w:t xml:space="preserve"> </w:t>
      </w:r>
      <w:r>
        <w:t>GHI</w:t>
      </w:r>
      <w:r>
        <w:rPr>
          <w:spacing w:val="-5"/>
        </w:rPr>
        <w:t xml:space="preserve"> </w:t>
      </w:r>
      <w:r>
        <w:t>values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city</w:t>
      </w:r>
      <w:r>
        <w:rPr>
          <w:spacing w:val="-5"/>
        </w:rPr>
        <w:t xml:space="preserve"> </w:t>
      </w:r>
      <w:r>
        <w:t>during</w:t>
      </w:r>
      <w:r>
        <w:rPr>
          <w:spacing w:val="-5"/>
        </w:rPr>
        <w:t xml:space="preserve"> </w:t>
      </w:r>
      <w:r>
        <w:t>2019–2020,</w:t>
      </w:r>
      <w:r>
        <w:rPr>
          <w:spacing w:val="-5"/>
        </w:rPr>
        <w:t xml:space="preserve"> </w:t>
      </w:r>
      <w:r>
        <w:t>revealing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regions</w:t>
      </w:r>
      <w:r>
        <w:rPr>
          <w:spacing w:val="-5"/>
        </w:rPr>
        <w:t xml:space="preserve"> </w:t>
      </w:r>
      <w:r>
        <w:t>such</w:t>
      </w:r>
      <w:r>
        <w:rPr>
          <w:spacing w:val="-5"/>
        </w:rPr>
        <w:t xml:space="preserve"> </w:t>
      </w:r>
      <w:r>
        <w:t>as</w:t>
      </w:r>
      <w:r>
        <w:rPr>
          <w:spacing w:val="-5"/>
        </w:rPr>
        <w:t xml:space="preserve"> </w:t>
      </w:r>
      <w:proofErr w:type="spellStart"/>
      <w:r>
        <w:t>Bandarban</w:t>
      </w:r>
      <w:proofErr w:type="spellEnd"/>
      <w:r>
        <w:t>,</w:t>
      </w:r>
      <w:r>
        <w:rPr>
          <w:spacing w:val="-5"/>
        </w:rPr>
        <w:t xml:space="preserve"> </w:t>
      </w:r>
      <w:r>
        <w:t>Cox’s</w:t>
      </w:r>
      <w:r>
        <w:rPr>
          <w:spacing w:val="-5"/>
        </w:rPr>
        <w:t xml:space="preserve"> </w:t>
      </w:r>
      <w:r>
        <w:t>Bazar,</w:t>
      </w:r>
      <w:r>
        <w:rPr>
          <w:spacing w:val="-5"/>
        </w:rPr>
        <w:t xml:space="preserve"> </w:t>
      </w:r>
      <w:proofErr w:type="spellStart"/>
      <w:r>
        <w:t>Jhenaidah</w:t>
      </w:r>
      <w:proofErr w:type="spellEnd"/>
      <w:r>
        <w:t>,</w:t>
      </w:r>
      <w:r>
        <w:rPr>
          <w:spacing w:val="-48"/>
        </w:rPr>
        <w:t xml:space="preserve"> </w:t>
      </w:r>
      <w:r>
        <w:t>Khulna, and Gopalganj receive the highest solar irradiance, thus offering strong potential for solar energy deploy-</w:t>
      </w:r>
      <w:r>
        <w:rPr>
          <w:spacing w:val="1"/>
        </w:rPr>
        <w:t xml:space="preserve"> </w:t>
      </w:r>
      <w:proofErr w:type="spellStart"/>
      <w:r>
        <w:t>ment</w:t>
      </w:r>
      <w:proofErr w:type="spellEnd"/>
      <w:r>
        <w:t>.</w:t>
      </w:r>
      <w:r>
        <w:rPr>
          <w:spacing w:val="43"/>
        </w:rPr>
        <w:t xml:space="preserve"> </w:t>
      </w:r>
      <w:r>
        <w:t>Figure</w:t>
      </w:r>
      <w:r>
        <w:rPr>
          <w:spacing w:val="9"/>
        </w:rPr>
        <w:t xml:space="preserve"> </w:t>
      </w:r>
      <w:r>
        <w:t>2(b)</w:t>
      </w:r>
      <w:r>
        <w:rPr>
          <w:spacing w:val="9"/>
        </w:rPr>
        <w:t xml:space="preserve"> </w:t>
      </w:r>
      <w:r>
        <w:t>displays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temporal</w:t>
      </w:r>
      <w:r>
        <w:rPr>
          <w:spacing w:val="9"/>
        </w:rPr>
        <w:t xml:space="preserve"> </w:t>
      </w:r>
      <w:r>
        <w:t>stability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GHI</w:t>
      </w:r>
      <w:r>
        <w:rPr>
          <w:spacing w:val="9"/>
        </w:rPr>
        <w:t xml:space="preserve"> </w:t>
      </w:r>
      <w:r>
        <w:t>across</w:t>
      </w:r>
      <w:r>
        <w:rPr>
          <w:spacing w:val="9"/>
        </w:rPr>
        <w:t xml:space="preserve"> </w:t>
      </w:r>
      <w:r>
        <w:t>cities,</w:t>
      </w:r>
      <w:r>
        <w:rPr>
          <w:spacing w:val="12"/>
        </w:rPr>
        <w:t xml:space="preserve"> </w:t>
      </w:r>
      <w:r>
        <w:t>with</w:t>
      </w:r>
      <w:r>
        <w:rPr>
          <w:spacing w:val="9"/>
        </w:rPr>
        <w:t xml:space="preserve"> </w:t>
      </w:r>
      <w:proofErr w:type="spellStart"/>
      <w:r>
        <w:t>Bandarban</w:t>
      </w:r>
      <w:proofErr w:type="spellEnd"/>
      <w:r>
        <w:t>,</w:t>
      </w:r>
      <w:r>
        <w:rPr>
          <w:spacing w:val="12"/>
        </w:rPr>
        <w:t xml:space="preserve"> </w:t>
      </w:r>
      <w:proofErr w:type="spellStart"/>
      <w:r>
        <w:t>Jhenaidah</w:t>
      </w:r>
      <w:proofErr w:type="spellEnd"/>
      <w:r>
        <w:t>,</w:t>
      </w:r>
      <w:r>
        <w:rPr>
          <w:spacing w:val="12"/>
        </w:rPr>
        <w:t xml:space="preserve"> </w:t>
      </w:r>
      <w:r>
        <w:t>Pabna,</w:t>
      </w:r>
      <w:r>
        <w:rPr>
          <w:spacing w:val="11"/>
        </w:rPr>
        <w:t xml:space="preserve"> </w:t>
      </w:r>
      <w:r>
        <w:t>Magura,</w:t>
      </w:r>
    </w:p>
    <w:p w14:paraId="5DC7232F" w14:textId="77777777" w:rsidR="009B6F66" w:rsidRDefault="009B6F66" w:rsidP="009B6F66">
      <w:pPr>
        <w:pStyle w:val="BodyText"/>
        <w:ind w:right="133"/>
        <w:jc w:val="both"/>
      </w:pPr>
      <w:r>
        <w:t xml:space="preserve">and Gopalganj </w:t>
      </w:r>
      <w:proofErr w:type="gramStart"/>
      <w:r>
        <w:t>demonstrating</w:t>
      </w:r>
      <w:proofErr w:type="gramEnd"/>
      <w:r>
        <w:t xml:space="preserve"> the lowest variability.</w:t>
      </w:r>
      <w:r>
        <w:rPr>
          <w:spacing w:val="1"/>
        </w:rPr>
        <w:t xml:space="preserve"> </w:t>
      </w:r>
      <w:r>
        <w:t>This consistency in solar irradiance makes them particularly</w:t>
      </w:r>
      <w:r>
        <w:rPr>
          <w:spacing w:val="1"/>
        </w:rPr>
        <w:t xml:space="preserve"> </w:t>
      </w:r>
      <w:r>
        <w:t>reliable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long-term</w:t>
      </w:r>
      <w:r>
        <w:rPr>
          <w:spacing w:val="-1"/>
        </w:rPr>
        <w:t xml:space="preserve"> </w:t>
      </w:r>
      <w:r>
        <w:t>energy</w:t>
      </w:r>
      <w:r>
        <w:rPr>
          <w:spacing w:val="-1"/>
        </w:rPr>
        <w:t xml:space="preserve"> </w:t>
      </w:r>
      <w:r>
        <w:t>harvesting.</w:t>
      </w:r>
    </w:p>
    <w:p w14:paraId="760D100D" w14:textId="77777777" w:rsidR="00425D89" w:rsidRDefault="00425D89">
      <w:pPr>
        <w:jc w:val="both"/>
        <w:sectPr w:rsidR="00425D89" w:rsidSect="00A16C04">
          <w:pgSz w:w="12240" w:h="15840"/>
          <w:pgMar w:top="1440" w:right="1440" w:bottom="1440" w:left="1440" w:header="720" w:footer="720" w:gutter="0"/>
          <w:cols w:space="720"/>
        </w:sectPr>
      </w:pPr>
    </w:p>
    <w:p w14:paraId="68630078" w14:textId="77777777" w:rsidR="00425D89" w:rsidRDefault="00000000">
      <w:pPr>
        <w:pStyle w:val="BodyText"/>
        <w:tabs>
          <w:tab w:val="left" w:pos="6495"/>
        </w:tabs>
        <w:ind w:left="145"/>
      </w:pPr>
      <w:r>
        <w:rPr>
          <w:noProof/>
        </w:rPr>
        <w:lastRenderedPageBreak/>
        <w:drawing>
          <wp:inline distT="0" distB="0" distL="0" distR="0" wp14:anchorId="7F7759D3" wp14:editId="20BDFFD9">
            <wp:extent cx="1897761" cy="922972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761" cy="922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26"/>
        </w:rPr>
        <w:t xml:space="preserve"> </w:t>
      </w:r>
      <w:r>
        <w:rPr>
          <w:noProof/>
          <w:spacing w:val="126"/>
          <w:position w:val="5"/>
        </w:rPr>
        <w:drawing>
          <wp:inline distT="0" distB="0" distL="0" distR="0" wp14:anchorId="340CEC8B" wp14:editId="6EDB59A0">
            <wp:extent cx="1830895" cy="760095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0895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26"/>
          <w:position w:val="5"/>
        </w:rPr>
        <w:tab/>
      </w:r>
      <w:r>
        <w:rPr>
          <w:noProof/>
          <w:spacing w:val="126"/>
          <w:position w:val="14"/>
        </w:rPr>
        <w:drawing>
          <wp:inline distT="0" distB="0" distL="0" distR="0" wp14:anchorId="700A33C0" wp14:editId="52704ADB">
            <wp:extent cx="1659635" cy="1241298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9635" cy="1241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5EB03" w14:textId="77777777" w:rsidR="00425D89" w:rsidRDefault="00000000">
      <w:pPr>
        <w:pStyle w:val="ListParagraph"/>
        <w:numPr>
          <w:ilvl w:val="0"/>
          <w:numId w:val="2"/>
        </w:numPr>
        <w:tabs>
          <w:tab w:val="left" w:pos="502"/>
          <w:tab w:val="left" w:pos="3726"/>
          <w:tab w:val="left" w:pos="6486"/>
        </w:tabs>
        <w:spacing w:before="99"/>
        <w:rPr>
          <w:sz w:val="18"/>
        </w:rPr>
      </w:pPr>
      <w:r>
        <w:rPr>
          <w:sz w:val="18"/>
        </w:rPr>
        <w:t>Average</w:t>
      </w:r>
      <w:r>
        <w:rPr>
          <w:spacing w:val="-6"/>
          <w:sz w:val="18"/>
        </w:rPr>
        <w:t xml:space="preserve"> </w:t>
      </w:r>
      <w:r>
        <w:rPr>
          <w:sz w:val="18"/>
        </w:rPr>
        <w:t>GHI</w:t>
      </w:r>
      <w:r>
        <w:rPr>
          <w:spacing w:val="-5"/>
          <w:sz w:val="18"/>
        </w:rPr>
        <w:t xml:space="preserve"> </w:t>
      </w:r>
      <w:r>
        <w:rPr>
          <w:sz w:val="18"/>
        </w:rPr>
        <w:t>by</w:t>
      </w:r>
      <w:r>
        <w:rPr>
          <w:spacing w:val="-5"/>
          <w:sz w:val="18"/>
        </w:rPr>
        <w:t xml:space="preserve"> </w:t>
      </w:r>
      <w:r>
        <w:rPr>
          <w:sz w:val="18"/>
        </w:rPr>
        <w:t>city</w:t>
      </w:r>
      <w:r>
        <w:rPr>
          <w:spacing w:val="-5"/>
          <w:sz w:val="18"/>
        </w:rPr>
        <w:t xml:space="preserve"> </w:t>
      </w:r>
      <w:r>
        <w:rPr>
          <w:sz w:val="18"/>
        </w:rPr>
        <w:t>(2019–2020)</w:t>
      </w:r>
      <w:r>
        <w:rPr>
          <w:sz w:val="18"/>
        </w:rPr>
        <w:tab/>
        <w:t>(b)</w:t>
      </w:r>
      <w:r>
        <w:rPr>
          <w:spacing w:val="-2"/>
          <w:sz w:val="18"/>
        </w:rPr>
        <w:t xml:space="preserve"> </w:t>
      </w:r>
      <w:r>
        <w:rPr>
          <w:sz w:val="18"/>
        </w:rPr>
        <w:t>GHI</w:t>
      </w:r>
      <w:r>
        <w:rPr>
          <w:spacing w:val="-2"/>
          <w:sz w:val="18"/>
        </w:rPr>
        <w:t xml:space="preserve"> </w:t>
      </w:r>
      <w:r>
        <w:rPr>
          <w:sz w:val="18"/>
        </w:rPr>
        <w:t>stability</w:t>
      </w:r>
      <w:r>
        <w:rPr>
          <w:spacing w:val="-2"/>
          <w:sz w:val="18"/>
        </w:rPr>
        <w:t xml:space="preserve"> </w:t>
      </w:r>
      <w:r>
        <w:rPr>
          <w:sz w:val="18"/>
        </w:rPr>
        <w:t>across</w:t>
      </w:r>
      <w:r>
        <w:rPr>
          <w:spacing w:val="-2"/>
          <w:sz w:val="18"/>
        </w:rPr>
        <w:t xml:space="preserve"> </w:t>
      </w:r>
      <w:r>
        <w:rPr>
          <w:sz w:val="18"/>
        </w:rPr>
        <w:t>cities</w:t>
      </w:r>
      <w:r>
        <w:rPr>
          <w:sz w:val="18"/>
        </w:rPr>
        <w:tab/>
        <w:t>(c)</w:t>
      </w:r>
      <w:r>
        <w:rPr>
          <w:spacing w:val="-2"/>
          <w:sz w:val="18"/>
        </w:rPr>
        <w:t xml:space="preserve"> </w:t>
      </w:r>
      <w:r>
        <w:rPr>
          <w:sz w:val="18"/>
        </w:rPr>
        <w:t>Seasonal</w:t>
      </w:r>
      <w:r>
        <w:rPr>
          <w:spacing w:val="-2"/>
          <w:sz w:val="18"/>
        </w:rPr>
        <w:t xml:space="preserve"> </w:t>
      </w:r>
      <w:r>
        <w:rPr>
          <w:sz w:val="18"/>
        </w:rPr>
        <w:t>GHI</w:t>
      </w:r>
      <w:r>
        <w:rPr>
          <w:spacing w:val="-2"/>
          <w:sz w:val="18"/>
        </w:rPr>
        <w:t xml:space="preserve"> </w:t>
      </w:r>
      <w:r>
        <w:rPr>
          <w:sz w:val="18"/>
        </w:rPr>
        <w:t>heatmap</w:t>
      </w:r>
      <w:r>
        <w:rPr>
          <w:spacing w:val="-3"/>
          <w:sz w:val="18"/>
        </w:rPr>
        <w:t xml:space="preserve"> </w:t>
      </w:r>
      <w:r>
        <w:rPr>
          <w:sz w:val="18"/>
        </w:rPr>
        <w:t>(Spring</w:t>
      </w:r>
      <w:r>
        <w:rPr>
          <w:spacing w:val="-2"/>
          <w:sz w:val="18"/>
        </w:rPr>
        <w:t xml:space="preserve"> </w:t>
      </w:r>
      <w:r>
        <w:rPr>
          <w:sz w:val="18"/>
        </w:rPr>
        <w:t>Peak)</w:t>
      </w:r>
    </w:p>
    <w:p w14:paraId="18E5AFC1" w14:textId="77777777" w:rsidR="00425D89" w:rsidRDefault="00425D89">
      <w:pPr>
        <w:pStyle w:val="BodyText"/>
      </w:pPr>
    </w:p>
    <w:p w14:paraId="3E94348A" w14:textId="77777777" w:rsidR="00425D89" w:rsidRDefault="00000000">
      <w:pPr>
        <w:pStyle w:val="BodyText"/>
        <w:spacing w:before="6"/>
        <w:rPr>
          <w:sz w:val="11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38F48202" wp14:editId="172C6763">
            <wp:simplePos x="0" y="0"/>
            <wp:positionH relativeFrom="page">
              <wp:posOffset>937804</wp:posOffset>
            </wp:positionH>
            <wp:positionV relativeFrom="paragraph">
              <wp:posOffset>229773</wp:posOffset>
            </wp:positionV>
            <wp:extent cx="2773298" cy="1133094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3298" cy="11330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" behindDoc="0" locked="0" layoutInCell="1" allowOverlap="1" wp14:anchorId="1D870095" wp14:editId="5F2E0FC5">
            <wp:simplePos x="0" y="0"/>
            <wp:positionH relativeFrom="page">
              <wp:posOffset>4371767</wp:posOffset>
            </wp:positionH>
            <wp:positionV relativeFrom="paragraph">
              <wp:posOffset>108983</wp:posOffset>
            </wp:positionV>
            <wp:extent cx="2263902" cy="1206246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902" cy="12062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B0592A" w14:textId="77777777" w:rsidR="00425D89" w:rsidRDefault="00000000">
      <w:pPr>
        <w:tabs>
          <w:tab w:val="left" w:pos="6120"/>
        </w:tabs>
        <w:spacing w:before="14"/>
        <w:ind w:left="983"/>
        <w:rPr>
          <w:sz w:val="18"/>
        </w:rPr>
      </w:pPr>
      <w:r>
        <w:rPr>
          <w:sz w:val="18"/>
        </w:rPr>
        <w:t>(d)</w:t>
      </w:r>
      <w:r>
        <w:rPr>
          <w:spacing w:val="-3"/>
          <w:sz w:val="18"/>
        </w:rPr>
        <w:t xml:space="preserve"> </w:t>
      </w:r>
      <w:r>
        <w:rPr>
          <w:sz w:val="18"/>
        </w:rPr>
        <w:t>Daily</w:t>
      </w:r>
      <w:r>
        <w:rPr>
          <w:spacing w:val="-2"/>
          <w:sz w:val="18"/>
        </w:rPr>
        <w:t xml:space="preserve"> </w:t>
      </w:r>
      <w:r>
        <w:rPr>
          <w:sz w:val="18"/>
        </w:rPr>
        <w:t>GHI</w:t>
      </w:r>
      <w:r>
        <w:rPr>
          <w:spacing w:val="-3"/>
          <w:sz w:val="18"/>
        </w:rPr>
        <w:t xml:space="preserve"> </w:t>
      </w:r>
      <w:r>
        <w:rPr>
          <w:sz w:val="18"/>
        </w:rPr>
        <w:t>trends</w:t>
      </w:r>
      <w:r>
        <w:rPr>
          <w:spacing w:val="-2"/>
          <w:sz w:val="18"/>
        </w:rPr>
        <w:t xml:space="preserve"> </w:t>
      </w:r>
      <w:r>
        <w:rPr>
          <w:sz w:val="18"/>
        </w:rPr>
        <w:t>(2019–2020)</w:t>
      </w:r>
      <w:r>
        <w:rPr>
          <w:sz w:val="18"/>
        </w:rPr>
        <w:tab/>
        <w:t>(e)</w:t>
      </w:r>
      <w:r>
        <w:rPr>
          <w:spacing w:val="-2"/>
          <w:sz w:val="18"/>
        </w:rPr>
        <w:t xml:space="preserve"> </w:t>
      </w:r>
      <w:r>
        <w:rPr>
          <w:sz w:val="18"/>
        </w:rPr>
        <w:t>GHI</w:t>
      </w:r>
      <w:r>
        <w:rPr>
          <w:spacing w:val="-3"/>
          <w:sz w:val="18"/>
        </w:rPr>
        <w:t xml:space="preserve"> </w:t>
      </w:r>
      <w:r>
        <w:rPr>
          <w:sz w:val="18"/>
        </w:rPr>
        <w:t>distribution</w:t>
      </w:r>
      <w:r>
        <w:rPr>
          <w:spacing w:val="-2"/>
          <w:sz w:val="18"/>
        </w:rPr>
        <w:t xml:space="preserve"> </w:t>
      </w:r>
      <w:r>
        <w:rPr>
          <w:sz w:val="18"/>
        </w:rPr>
        <w:t>by</w:t>
      </w:r>
      <w:r>
        <w:rPr>
          <w:spacing w:val="-2"/>
          <w:sz w:val="18"/>
        </w:rPr>
        <w:t xml:space="preserve"> </w:t>
      </w:r>
      <w:r>
        <w:rPr>
          <w:sz w:val="18"/>
        </w:rPr>
        <w:t>cloud</w:t>
      </w:r>
      <w:r>
        <w:rPr>
          <w:spacing w:val="-3"/>
          <w:sz w:val="18"/>
        </w:rPr>
        <w:t xml:space="preserve"> </w:t>
      </w:r>
      <w:r>
        <w:rPr>
          <w:sz w:val="18"/>
        </w:rPr>
        <w:t>type</w:t>
      </w:r>
    </w:p>
    <w:p w14:paraId="46598197" w14:textId="5705F638" w:rsidR="00425D89" w:rsidRPr="009B6F66" w:rsidRDefault="00000000">
      <w:pPr>
        <w:pStyle w:val="BodyText"/>
        <w:spacing w:before="197"/>
        <w:ind w:left="223" w:right="235"/>
        <w:jc w:val="center"/>
        <w:rPr>
          <w:sz w:val="18"/>
          <w:szCs w:val="18"/>
        </w:rPr>
      </w:pPr>
      <w:r w:rsidRPr="009B6F66">
        <w:rPr>
          <w:b/>
          <w:bCs/>
          <w:sz w:val="18"/>
          <w:szCs w:val="18"/>
        </w:rPr>
        <w:t>FIGURE 2</w:t>
      </w:r>
      <w:r w:rsidR="009B6F66" w:rsidRPr="009B6F66">
        <w:rPr>
          <w:sz w:val="18"/>
          <w:szCs w:val="18"/>
        </w:rPr>
        <w:t>.</w:t>
      </w:r>
      <w:r w:rsidRPr="009B6F66">
        <w:rPr>
          <w:sz w:val="18"/>
          <w:szCs w:val="18"/>
        </w:rPr>
        <w:t xml:space="preserve"> GHI analysis across Bangladesh: (a) Average GHI by city (2019–2020), highlighting high-potential</w:t>
      </w:r>
      <w:r w:rsidRPr="009B6F66">
        <w:rPr>
          <w:spacing w:val="1"/>
          <w:sz w:val="18"/>
          <w:szCs w:val="18"/>
        </w:rPr>
        <w:t xml:space="preserve"> </w:t>
      </w:r>
      <w:r w:rsidRPr="009B6F66">
        <w:rPr>
          <w:sz w:val="18"/>
          <w:szCs w:val="18"/>
        </w:rPr>
        <w:t xml:space="preserve">regions like </w:t>
      </w:r>
      <w:proofErr w:type="spellStart"/>
      <w:r w:rsidRPr="009B6F66">
        <w:rPr>
          <w:sz w:val="18"/>
          <w:szCs w:val="18"/>
        </w:rPr>
        <w:t>Bandarban</w:t>
      </w:r>
      <w:proofErr w:type="spellEnd"/>
      <w:r w:rsidRPr="009B6F66">
        <w:rPr>
          <w:sz w:val="18"/>
          <w:szCs w:val="18"/>
        </w:rPr>
        <w:t xml:space="preserve"> and Cox’s Bazar; (b) GHI stability across cities, where </w:t>
      </w:r>
      <w:proofErr w:type="spellStart"/>
      <w:r w:rsidRPr="009B6F66">
        <w:rPr>
          <w:sz w:val="18"/>
          <w:szCs w:val="18"/>
        </w:rPr>
        <w:t>Bandarban</w:t>
      </w:r>
      <w:proofErr w:type="spellEnd"/>
      <w:r w:rsidRPr="009B6F66">
        <w:rPr>
          <w:sz w:val="18"/>
          <w:szCs w:val="18"/>
        </w:rPr>
        <w:t xml:space="preserve">, </w:t>
      </w:r>
      <w:proofErr w:type="spellStart"/>
      <w:r w:rsidRPr="009B6F66">
        <w:rPr>
          <w:sz w:val="18"/>
          <w:szCs w:val="18"/>
        </w:rPr>
        <w:t>Jhenaidah</w:t>
      </w:r>
      <w:proofErr w:type="spellEnd"/>
      <w:r w:rsidRPr="009B6F66">
        <w:rPr>
          <w:sz w:val="18"/>
          <w:szCs w:val="18"/>
        </w:rPr>
        <w:t>, and Pabna</w:t>
      </w:r>
      <w:r w:rsidRPr="009B6F66">
        <w:rPr>
          <w:spacing w:val="-47"/>
          <w:sz w:val="18"/>
          <w:szCs w:val="18"/>
        </w:rPr>
        <w:t xml:space="preserve"> </w:t>
      </w:r>
      <w:r w:rsidRPr="009B6F66">
        <w:rPr>
          <w:sz w:val="18"/>
          <w:szCs w:val="18"/>
        </w:rPr>
        <w:t>show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consistent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irradiance;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(c)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Seasonal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GHI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heatmap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showing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peak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irradiance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in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spring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(March–May);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(d)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Daily</w:t>
      </w:r>
      <w:r w:rsidRPr="009B6F66">
        <w:rPr>
          <w:spacing w:val="-47"/>
          <w:sz w:val="18"/>
          <w:szCs w:val="18"/>
        </w:rPr>
        <w:t xml:space="preserve"> </w:t>
      </w:r>
      <w:r w:rsidRPr="009B6F66">
        <w:rPr>
          <w:sz w:val="18"/>
          <w:szCs w:val="18"/>
        </w:rPr>
        <w:t>GHI</w:t>
      </w:r>
      <w:r w:rsidRPr="009B6F66">
        <w:rPr>
          <w:spacing w:val="-6"/>
          <w:sz w:val="18"/>
          <w:szCs w:val="18"/>
        </w:rPr>
        <w:t xml:space="preserve"> </w:t>
      </w:r>
      <w:r w:rsidRPr="009B6F66">
        <w:rPr>
          <w:sz w:val="18"/>
          <w:szCs w:val="18"/>
        </w:rPr>
        <w:t>trends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over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2019–2020</w:t>
      </w:r>
      <w:r w:rsidRPr="009B6F66">
        <w:rPr>
          <w:spacing w:val="-6"/>
          <w:sz w:val="18"/>
          <w:szCs w:val="18"/>
        </w:rPr>
        <w:t xml:space="preserve"> </w:t>
      </w:r>
      <w:r w:rsidRPr="009B6F66">
        <w:rPr>
          <w:sz w:val="18"/>
          <w:szCs w:val="18"/>
        </w:rPr>
        <w:t>confirming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seasonal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variation;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(e)</w:t>
      </w:r>
      <w:r w:rsidRPr="009B6F66">
        <w:rPr>
          <w:spacing w:val="-6"/>
          <w:sz w:val="18"/>
          <w:szCs w:val="18"/>
        </w:rPr>
        <w:t xml:space="preserve"> </w:t>
      </w:r>
      <w:r w:rsidRPr="009B6F66">
        <w:rPr>
          <w:sz w:val="18"/>
          <w:szCs w:val="18"/>
        </w:rPr>
        <w:t>GHI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distribution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by</w:t>
      </w:r>
      <w:r w:rsidRPr="009B6F66">
        <w:rPr>
          <w:spacing w:val="-6"/>
          <w:sz w:val="18"/>
          <w:szCs w:val="18"/>
        </w:rPr>
        <w:t xml:space="preserve"> </w:t>
      </w:r>
      <w:r w:rsidRPr="009B6F66">
        <w:rPr>
          <w:sz w:val="18"/>
          <w:szCs w:val="18"/>
        </w:rPr>
        <w:t>cloud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type,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with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Fog</w:t>
      </w:r>
      <w:r w:rsidRPr="009B6F66">
        <w:rPr>
          <w:spacing w:val="-6"/>
          <w:sz w:val="18"/>
          <w:szCs w:val="18"/>
        </w:rPr>
        <w:t xml:space="preserve"> </w:t>
      </w:r>
      <w:r w:rsidRPr="009B6F66">
        <w:rPr>
          <w:sz w:val="18"/>
          <w:szCs w:val="18"/>
        </w:rPr>
        <w:t>(Type</w:t>
      </w:r>
      <w:r w:rsidRPr="009B6F66">
        <w:rPr>
          <w:spacing w:val="-5"/>
          <w:sz w:val="18"/>
          <w:szCs w:val="18"/>
        </w:rPr>
        <w:t xml:space="preserve"> </w:t>
      </w:r>
      <w:r w:rsidRPr="009B6F66">
        <w:rPr>
          <w:sz w:val="18"/>
          <w:szCs w:val="18"/>
        </w:rPr>
        <w:t>2)</w:t>
      </w:r>
      <w:r w:rsidRPr="009B6F66">
        <w:rPr>
          <w:spacing w:val="1"/>
          <w:sz w:val="18"/>
          <w:szCs w:val="18"/>
        </w:rPr>
        <w:t xml:space="preserve"> </w:t>
      </w:r>
      <w:r w:rsidRPr="009B6F66">
        <w:rPr>
          <w:sz w:val="18"/>
          <w:szCs w:val="18"/>
        </w:rPr>
        <w:t>showing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the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highest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irradiance</w:t>
      </w:r>
      <w:r w:rsidRPr="009B6F66">
        <w:rPr>
          <w:spacing w:val="-1"/>
          <w:sz w:val="18"/>
          <w:szCs w:val="18"/>
        </w:rPr>
        <w:t xml:space="preserve"> </w:t>
      </w:r>
      <w:r w:rsidRPr="009B6F66">
        <w:rPr>
          <w:sz w:val="18"/>
          <w:szCs w:val="18"/>
        </w:rPr>
        <w:t>and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Overshooting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clouds</w:t>
      </w:r>
      <w:r w:rsidRPr="009B6F66">
        <w:rPr>
          <w:spacing w:val="-1"/>
          <w:sz w:val="18"/>
          <w:szCs w:val="18"/>
        </w:rPr>
        <w:t xml:space="preserve"> </w:t>
      </w:r>
      <w:r w:rsidRPr="009B6F66">
        <w:rPr>
          <w:sz w:val="18"/>
          <w:szCs w:val="18"/>
        </w:rPr>
        <w:t>(Type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9)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the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lowest</w:t>
      </w:r>
    </w:p>
    <w:p w14:paraId="72CD55D2" w14:textId="77777777" w:rsidR="00425D89" w:rsidRDefault="00425D89">
      <w:pPr>
        <w:pStyle w:val="BodyText"/>
        <w:rPr>
          <w:sz w:val="24"/>
        </w:rPr>
      </w:pPr>
    </w:p>
    <w:p w14:paraId="4DF80CE1" w14:textId="77777777" w:rsidR="00425D89" w:rsidRDefault="00000000" w:rsidP="009B6F66">
      <w:pPr>
        <w:pStyle w:val="BodyText"/>
        <w:ind w:firstLine="288"/>
        <w:jc w:val="both"/>
      </w:pPr>
      <w:r>
        <w:t>Figure</w:t>
      </w:r>
      <w:r>
        <w:rPr>
          <w:spacing w:val="-11"/>
        </w:rPr>
        <w:t xml:space="preserve"> </w:t>
      </w:r>
      <w:r>
        <w:t>2(c)</w:t>
      </w:r>
      <w:r>
        <w:rPr>
          <w:spacing w:val="-11"/>
        </w:rPr>
        <w:t xml:space="preserve"> </w:t>
      </w:r>
      <w:r>
        <w:t>shows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seasonal</w:t>
      </w:r>
      <w:r>
        <w:rPr>
          <w:spacing w:val="-11"/>
        </w:rPr>
        <w:t xml:space="preserve"> </w:t>
      </w:r>
      <w:r>
        <w:t>heatmap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GHI</w:t>
      </w:r>
      <w:r>
        <w:rPr>
          <w:spacing w:val="-11"/>
        </w:rPr>
        <w:t xml:space="preserve"> </w:t>
      </w:r>
      <w:r>
        <w:t>across</w:t>
      </w:r>
      <w:r>
        <w:rPr>
          <w:spacing w:val="-11"/>
        </w:rPr>
        <w:t xml:space="preserve"> </w:t>
      </w:r>
      <w:r>
        <w:t>46</w:t>
      </w:r>
      <w:r>
        <w:rPr>
          <w:spacing w:val="-11"/>
        </w:rPr>
        <w:t xml:space="preserve"> </w:t>
      </w:r>
      <w:r>
        <w:t>cities,</w:t>
      </w:r>
      <w:r>
        <w:rPr>
          <w:spacing w:val="-10"/>
        </w:rPr>
        <w:t xml:space="preserve"> </w:t>
      </w:r>
      <w:r>
        <w:t>emphasizing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distinct</w:t>
      </w:r>
      <w:r>
        <w:rPr>
          <w:spacing w:val="-11"/>
        </w:rPr>
        <w:t xml:space="preserve"> </w:t>
      </w:r>
      <w:r>
        <w:t>peak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solar</w:t>
      </w:r>
      <w:r>
        <w:rPr>
          <w:spacing w:val="-11"/>
        </w:rPr>
        <w:t xml:space="preserve"> </w:t>
      </w:r>
      <w:r>
        <w:t>irradiance</w:t>
      </w:r>
      <w:r>
        <w:rPr>
          <w:spacing w:val="-11"/>
        </w:rPr>
        <w:t xml:space="preserve"> </w:t>
      </w:r>
      <w:r>
        <w:t>during</w:t>
      </w:r>
      <w:r>
        <w:rPr>
          <w:spacing w:val="-47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spring</w:t>
      </w:r>
      <w:r>
        <w:rPr>
          <w:spacing w:val="-3"/>
        </w:rPr>
        <w:t xml:space="preserve"> </w:t>
      </w:r>
      <w:r>
        <w:t>months</w:t>
      </w:r>
      <w:r>
        <w:rPr>
          <w:spacing w:val="-3"/>
        </w:rPr>
        <w:t xml:space="preserve"> </w:t>
      </w:r>
      <w:r>
        <w:t>(March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May).</w:t>
      </w:r>
      <w:r>
        <w:rPr>
          <w:spacing w:val="10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pattern</w:t>
      </w:r>
      <w:r>
        <w:rPr>
          <w:spacing w:val="-3"/>
        </w:rPr>
        <w:t xml:space="preserve"> </w:t>
      </w:r>
      <w:r>
        <w:t>underscores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align</w:t>
      </w:r>
      <w:r>
        <w:rPr>
          <w:spacing w:val="-2"/>
        </w:rPr>
        <w:t xml:space="preserve"> </w:t>
      </w:r>
      <w:r>
        <w:t>solar</w:t>
      </w:r>
      <w:r>
        <w:rPr>
          <w:spacing w:val="-3"/>
        </w:rPr>
        <w:t xml:space="preserve"> </w:t>
      </w:r>
      <w:r>
        <w:t>energy</w:t>
      </w:r>
      <w:r>
        <w:rPr>
          <w:spacing w:val="-3"/>
        </w:rPr>
        <w:t xml:space="preserve"> </w:t>
      </w:r>
      <w:r>
        <w:t>generation</w:t>
      </w:r>
      <w:r>
        <w:rPr>
          <w:spacing w:val="-3"/>
        </w:rPr>
        <w:t xml:space="preserve"> </w:t>
      </w:r>
      <w:r>
        <w:t>strategies</w:t>
      </w:r>
      <w:r>
        <w:rPr>
          <w:spacing w:val="-2"/>
        </w:rPr>
        <w:t xml:space="preserve"> </w:t>
      </w:r>
      <w:r>
        <w:t>with</w:t>
      </w:r>
      <w:r>
        <w:rPr>
          <w:spacing w:val="-48"/>
        </w:rPr>
        <w:t xml:space="preserve"> </w:t>
      </w:r>
      <w:r>
        <w:t>seasonal trends for optimal performance.</w:t>
      </w:r>
      <w:r>
        <w:rPr>
          <w:spacing w:val="50"/>
        </w:rPr>
        <w:t xml:space="preserve"> </w:t>
      </w:r>
      <w:r>
        <w:t>On the bottom row, Figure 2(d) depicts daily GHI trends over the two-</w:t>
      </w:r>
      <w:r>
        <w:rPr>
          <w:spacing w:val="1"/>
        </w:rPr>
        <w:t xml:space="preserve"> </w:t>
      </w:r>
      <w:r>
        <w:t>year period, reinforcing the earlier observation of seasonal peaks in spring and dips during the winter months, thus</w:t>
      </w:r>
      <w:r>
        <w:rPr>
          <w:spacing w:val="1"/>
        </w:rPr>
        <w:t xml:space="preserve"> </w:t>
      </w:r>
      <w:r>
        <w:t>confirming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reliability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temporal</w:t>
      </w:r>
      <w:r>
        <w:rPr>
          <w:spacing w:val="-2"/>
        </w:rPr>
        <w:t xml:space="preserve"> </w:t>
      </w:r>
      <w:r>
        <w:t>patterns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solar</w:t>
      </w:r>
      <w:r>
        <w:rPr>
          <w:spacing w:val="-2"/>
        </w:rPr>
        <w:t xml:space="preserve"> </w:t>
      </w:r>
      <w:r>
        <w:t>planning.</w:t>
      </w:r>
    </w:p>
    <w:p w14:paraId="4012E6AF" w14:textId="77777777" w:rsidR="00425D89" w:rsidRDefault="00000000" w:rsidP="009B6F66">
      <w:pPr>
        <w:pStyle w:val="BodyText"/>
        <w:ind w:firstLine="288"/>
        <w:jc w:val="both"/>
      </w:pPr>
      <w:r>
        <w:t>Lastly, Figure 2(e) compares GHI values under different cloud types. Interestingly, Fog (Cloud Type 2) exhibits</w:t>
      </w:r>
      <w:r>
        <w:rPr>
          <w:spacing w:val="1"/>
        </w:rPr>
        <w:t xml:space="preserve"> </w:t>
      </w:r>
      <w:r>
        <w:t>the highest average GHI, likely due to the diffusion of solar radiation. Clear skies (Type 0) and water-based clouds</w:t>
      </w:r>
      <w:r>
        <w:rPr>
          <w:spacing w:val="1"/>
        </w:rPr>
        <w:t xml:space="preserve"> </w:t>
      </w:r>
      <w:r>
        <w:t>(Type 3) also support high irradiance, while Overshooting clouds (Type 9) consistently produce the lowest GHI due</w:t>
      </w:r>
      <w:r>
        <w:rPr>
          <w:spacing w:val="-47"/>
        </w:rPr>
        <w:t xml:space="preserve"> </w:t>
      </w:r>
      <w:r>
        <w:t>to their dense and obstructive nature. Together, these insights provide a holistic view of the factors influencing solar</w:t>
      </w:r>
      <w:r>
        <w:rPr>
          <w:spacing w:val="-47"/>
        </w:rPr>
        <w:t xml:space="preserve"> </w:t>
      </w:r>
      <w:r>
        <w:t>energy potential and offer practical guidance for selecting optimal locations and timeframes for solar infrastructure</w:t>
      </w:r>
      <w:r>
        <w:rPr>
          <w:spacing w:val="1"/>
        </w:rPr>
        <w:t xml:space="preserve"> </w:t>
      </w:r>
      <w:r>
        <w:t>deployment.</w:t>
      </w:r>
    </w:p>
    <w:p w14:paraId="71B6ACD5" w14:textId="77777777" w:rsidR="00425D89" w:rsidRDefault="00000000" w:rsidP="009B6F66">
      <w:pPr>
        <w:pStyle w:val="Heading2"/>
        <w:spacing w:before="240" w:after="240"/>
        <w:ind w:left="0" w:right="0"/>
      </w:pPr>
      <w:r>
        <w:t>Model</w:t>
      </w:r>
      <w:r>
        <w:rPr>
          <w:spacing w:val="-3"/>
        </w:rPr>
        <w:t xml:space="preserve"> </w:t>
      </w:r>
      <w:r>
        <w:t>Selection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Data</w:t>
      </w:r>
      <w:r>
        <w:rPr>
          <w:spacing w:val="-2"/>
        </w:rPr>
        <w:t xml:space="preserve"> </w:t>
      </w:r>
      <w:r>
        <w:t>Splitting</w:t>
      </w:r>
    </w:p>
    <w:p w14:paraId="1F328BB4" w14:textId="77777777" w:rsidR="00425D89" w:rsidRDefault="00000000" w:rsidP="009B6F66">
      <w:pPr>
        <w:pStyle w:val="BodyText"/>
        <w:ind w:firstLine="288"/>
        <w:jc w:val="both"/>
      </w:pPr>
      <w:r>
        <w:t xml:space="preserve">In this study, five tree-based regression models namely Decision Tree, Random Forest, </w:t>
      </w:r>
      <w:proofErr w:type="spellStart"/>
      <w:r>
        <w:t>XGBoost</w:t>
      </w:r>
      <w:proofErr w:type="spellEnd"/>
      <w:r>
        <w:t xml:space="preserve">, </w:t>
      </w:r>
      <w:proofErr w:type="spellStart"/>
      <w:r>
        <w:t>LightGBM</w:t>
      </w:r>
      <w:proofErr w:type="spellEnd"/>
      <w:r>
        <w:t>, and</w:t>
      </w:r>
      <w:r>
        <w:rPr>
          <w:spacing w:val="1"/>
        </w:rPr>
        <w:t xml:space="preserve"> </w:t>
      </w:r>
      <w:proofErr w:type="spellStart"/>
      <w:r>
        <w:t>CatBoost</w:t>
      </w:r>
      <w:proofErr w:type="spellEnd"/>
      <w:r>
        <w:rPr>
          <w:spacing w:val="-7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two</w:t>
      </w:r>
      <w:r>
        <w:rPr>
          <w:spacing w:val="-6"/>
        </w:rPr>
        <w:t xml:space="preserve"> </w:t>
      </w:r>
      <w:r>
        <w:t>linear</w:t>
      </w:r>
      <w:r>
        <w:rPr>
          <w:spacing w:val="-7"/>
        </w:rPr>
        <w:t xml:space="preserve"> </w:t>
      </w:r>
      <w:r>
        <w:t>regression</w:t>
      </w:r>
      <w:r>
        <w:rPr>
          <w:spacing w:val="-6"/>
        </w:rPr>
        <w:t xml:space="preserve"> </w:t>
      </w:r>
      <w:r>
        <w:t>models</w:t>
      </w:r>
      <w:r>
        <w:rPr>
          <w:spacing w:val="-6"/>
        </w:rPr>
        <w:t xml:space="preserve"> </w:t>
      </w:r>
      <w:r>
        <w:t>namely,</w:t>
      </w:r>
      <w:r>
        <w:rPr>
          <w:spacing w:val="-6"/>
        </w:rPr>
        <w:t xml:space="preserve"> </w:t>
      </w:r>
      <w:r>
        <w:t>Linear</w:t>
      </w:r>
      <w:r>
        <w:rPr>
          <w:spacing w:val="-6"/>
        </w:rPr>
        <w:t xml:space="preserve"> </w:t>
      </w:r>
      <w:r>
        <w:t>Regression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Ridge</w:t>
      </w:r>
      <w:r>
        <w:rPr>
          <w:spacing w:val="-7"/>
        </w:rPr>
        <w:t xml:space="preserve"> </w:t>
      </w:r>
      <w:r>
        <w:t>Regression</w:t>
      </w:r>
      <w:r>
        <w:rPr>
          <w:spacing w:val="-6"/>
        </w:rPr>
        <w:t xml:space="preserve"> </w:t>
      </w:r>
      <w:r>
        <w:t>were</w:t>
      </w:r>
      <w:r>
        <w:rPr>
          <w:spacing w:val="-6"/>
        </w:rPr>
        <w:t xml:space="preserve"> </w:t>
      </w:r>
      <w:r>
        <w:t>selected</w:t>
      </w:r>
      <w:r>
        <w:rPr>
          <w:spacing w:val="-6"/>
        </w:rPr>
        <w:t xml:space="preserve"> </w:t>
      </w:r>
      <w:r>
        <w:t>for</w:t>
      </w:r>
      <w:r>
        <w:rPr>
          <w:spacing w:val="-7"/>
        </w:rPr>
        <w:t xml:space="preserve"> </w:t>
      </w:r>
      <w:proofErr w:type="spellStart"/>
      <w:proofErr w:type="gramStart"/>
      <w:r>
        <w:t>evalu</w:t>
      </w:r>
      <w:proofErr w:type="spellEnd"/>
      <w:r>
        <w:t>-</w:t>
      </w:r>
      <w:r>
        <w:rPr>
          <w:spacing w:val="-47"/>
        </w:rPr>
        <w:t xml:space="preserve"> </w:t>
      </w:r>
      <w:proofErr w:type="spellStart"/>
      <w:r>
        <w:t>ation</w:t>
      </w:r>
      <w:proofErr w:type="spellEnd"/>
      <w:proofErr w:type="gramEnd"/>
      <w:r>
        <w:t>. These models were chosen based on their effectiveness in capturing both linear and non-linear relationships in</w:t>
      </w:r>
      <w:r>
        <w:rPr>
          <w:spacing w:val="-48"/>
        </w:rPr>
        <w:t xml:space="preserve"> </w:t>
      </w:r>
      <w:r>
        <w:t>datasets.</w:t>
      </w:r>
    </w:p>
    <w:p w14:paraId="78C4C960" w14:textId="28870C1D" w:rsidR="00425D89" w:rsidRDefault="00000000" w:rsidP="009B6F66">
      <w:pPr>
        <w:pStyle w:val="BodyText"/>
        <w:ind w:firstLine="288"/>
        <w:jc w:val="both"/>
      </w:pPr>
      <w:r>
        <w:t xml:space="preserve">The dataset was split into training (70%), validation (15%), and testing (15%) subsets using the </w:t>
      </w:r>
      <w:proofErr w:type="spellStart"/>
      <w:r>
        <w:rPr>
          <w:rFonts w:ascii="Century" w:hAnsi="Century"/>
        </w:rPr>
        <w:t>train_test_split</w:t>
      </w:r>
      <w:proofErr w:type="spellEnd"/>
      <w:r>
        <w:rPr>
          <w:rFonts w:ascii="Century" w:hAnsi="Century"/>
          <w:spacing w:val="-53"/>
        </w:rPr>
        <w:t xml:space="preserve"> </w:t>
      </w:r>
      <w:r>
        <w:t>function from the Scikit-learn library. The training set was utilized to train the models, while the validation set was</w:t>
      </w:r>
      <w:r>
        <w:rPr>
          <w:spacing w:val="1"/>
        </w:rPr>
        <w:t xml:space="preserve"> </w:t>
      </w:r>
      <w:r>
        <w:t>used for hyperparameter tuning and overfitting mitigation.</w:t>
      </w:r>
      <w:r>
        <w:rPr>
          <w:spacing w:val="1"/>
        </w:rPr>
        <w:t xml:space="preserve"> </w:t>
      </w:r>
      <w:r>
        <w:t>Finally, the testing set was reserved for evaluating the</w:t>
      </w:r>
      <w:r>
        <w:rPr>
          <w:spacing w:val="1"/>
        </w:rPr>
        <w:t xml:space="preserve"> </w:t>
      </w:r>
      <w:r>
        <w:t>model’s</w:t>
      </w:r>
      <w:r>
        <w:rPr>
          <w:spacing w:val="11"/>
        </w:rPr>
        <w:t xml:space="preserve"> </w:t>
      </w:r>
      <w:r>
        <w:t>generalization</w:t>
      </w:r>
      <w:r>
        <w:rPr>
          <w:spacing w:val="12"/>
        </w:rPr>
        <w:t xml:space="preserve"> </w:t>
      </w:r>
      <w:r>
        <w:t>performance.</w:t>
      </w:r>
      <w:r>
        <w:rPr>
          <w:spacing w:val="4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fixed</w:t>
      </w:r>
      <w:r>
        <w:rPr>
          <w:spacing w:val="11"/>
        </w:rPr>
        <w:t xml:space="preserve"> </w:t>
      </w:r>
      <w:r>
        <w:t>random</w:t>
      </w:r>
      <w:r>
        <w:rPr>
          <w:spacing w:val="11"/>
        </w:rPr>
        <w:t xml:space="preserve"> </w:t>
      </w:r>
      <w:r>
        <w:t>seed</w:t>
      </w:r>
      <w:r>
        <w:rPr>
          <w:spacing w:val="11"/>
        </w:rPr>
        <w:t xml:space="preserve"> </w:t>
      </w:r>
      <w:r>
        <w:t>was</w:t>
      </w:r>
      <w:r>
        <w:rPr>
          <w:spacing w:val="13"/>
        </w:rPr>
        <w:t xml:space="preserve"> </w:t>
      </w:r>
      <w:r>
        <w:t>implemented</w:t>
      </w:r>
      <w:r>
        <w:rPr>
          <w:spacing w:val="11"/>
        </w:rPr>
        <w:t xml:space="preserve"> </w:t>
      </w:r>
      <w:r>
        <w:t>during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splitting</w:t>
      </w:r>
      <w:r>
        <w:rPr>
          <w:spacing w:val="12"/>
        </w:rPr>
        <w:t xml:space="preserve"> </w:t>
      </w:r>
      <w:r>
        <w:t>process</w:t>
      </w:r>
      <w:r>
        <w:rPr>
          <w:spacing w:val="11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ensure</w:t>
      </w:r>
      <w:r w:rsidR="009B6F66">
        <w:t xml:space="preserve"> </w:t>
      </w:r>
      <w:r>
        <w:t>reproducibility.</w:t>
      </w:r>
      <w:r>
        <w:rPr>
          <w:spacing w:val="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resulting</w:t>
      </w:r>
      <w:r>
        <w:rPr>
          <w:spacing w:val="-5"/>
        </w:rPr>
        <w:t xml:space="preserve"> </w:t>
      </w:r>
      <w:r>
        <w:t>dataset</w:t>
      </w:r>
      <w:r>
        <w:rPr>
          <w:spacing w:val="-5"/>
        </w:rPr>
        <w:t xml:space="preserve"> </w:t>
      </w:r>
      <w:r>
        <w:t>partitions</w:t>
      </w:r>
      <w:r>
        <w:rPr>
          <w:spacing w:val="-5"/>
        </w:rPr>
        <w:t xml:space="preserve"> </w:t>
      </w:r>
      <w:r>
        <w:t>contained</w:t>
      </w:r>
      <w:r>
        <w:rPr>
          <w:spacing w:val="-5"/>
        </w:rPr>
        <w:t xml:space="preserve"> </w:t>
      </w:r>
      <w:r>
        <w:t>564,900</w:t>
      </w:r>
      <w:r>
        <w:rPr>
          <w:spacing w:val="-4"/>
        </w:rPr>
        <w:t xml:space="preserve"> </w:t>
      </w:r>
      <w:r>
        <w:t>samples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training</w:t>
      </w:r>
      <w:r>
        <w:rPr>
          <w:spacing w:val="-5"/>
        </w:rPr>
        <w:t xml:space="preserve"> </w:t>
      </w:r>
      <w:r>
        <w:t>set,</w:t>
      </w:r>
      <w:r>
        <w:rPr>
          <w:spacing w:val="-5"/>
        </w:rPr>
        <w:t xml:space="preserve"> </w:t>
      </w:r>
      <w:r>
        <w:t>121,050</w:t>
      </w:r>
      <w:r>
        <w:rPr>
          <w:spacing w:val="-5"/>
        </w:rPr>
        <w:t xml:space="preserve"> </w:t>
      </w:r>
      <w:r>
        <w:t>samples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48"/>
        </w:rPr>
        <w:t xml:space="preserve"> </w:t>
      </w:r>
      <w:r>
        <w:t>validation</w:t>
      </w:r>
      <w:r>
        <w:rPr>
          <w:spacing w:val="-2"/>
        </w:rPr>
        <w:t xml:space="preserve"> </w:t>
      </w:r>
      <w:r>
        <w:t>set,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121,050</w:t>
      </w:r>
      <w:r>
        <w:rPr>
          <w:spacing w:val="-1"/>
        </w:rPr>
        <w:t xml:space="preserve"> </w:t>
      </w:r>
      <w:r>
        <w:t>samples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testing</w:t>
      </w:r>
      <w:r>
        <w:rPr>
          <w:spacing w:val="-1"/>
        </w:rPr>
        <w:t xml:space="preserve"> </w:t>
      </w:r>
      <w:r>
        <w:t>set.</w:t>
      </w:r>
    </w:p>
    <w:p w14:paraId="0F0A28D3" w14:textId="77777777" w:rsidR="009B6F66" w:rsidRDefault="009B6F66" w:rsidP="009B6F66">
      <w:pPr>
        <w:pStyle w:val="Heading2"/>
        <w:spacing w:before="240" w:after="240"/>
        <w:ind w:left="0" w:right="0"/>
      </w:pPr>
    </w:p>
    <w:p w14:paraId="1802E8C6" w14:textId="393706BC" w:rsidR="00425D89" w:rsidRDefault="00000000" w:rsidP="009B6F66">
      <w:pPr>
        <w:pStyle w:val="Heading2"/>
        <w:spacing w:before="240" w:after="240"/>
        <w:ind w:left="0" w:right="0"/>
      </w:pPr>
      <w:r>
        <w:lastRenderedPageBreak/>
        <w:t>Performance</w:t>
      </w:r>
      <w:r>
        <w:rPr>
          <w:spacing w:val="-6"/>
        </w:rPr>
        <w:t xml:space="preserve"> </w:t>
      </w:r>
      <w:r>
        <w:t>Metrics</w:t>
      </w:r>
    </w:p>
    <w:p w14:paraId="5E640D56" w14:textId="77777777" w:rsidR="00425D89" w:rsidRDefault="00000000" w:rsidP="009B6F66">
      <w:pPr>
        <w:pStyle w:val="BodyText"/>
        <w:ind w:firstLine="288"/>
        <w:jc w:val="both"/>
      </w:pPr>
      <w:r>
        <w:t>The</w:t>
      </w:r>
      <w:r>
        <w:rPr>
          <w:spacing w:val="-3"/>
        </w:rPr>
        <w:t xml:space="preserve"> </w:t>
      </w:r>
      <w:r>
        <w:t>performance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regression</w:t>
      </w:r>
      <w:r>
        <w:rPr>
          <w:spacing w:val="-2"/>
        </w:rPr>
        <w:t xml:space="preserve"> </w:t>
      </w:r>
      <w:r>
        <w:t>models</w:t>
      </w:r>
      <w:r>
        <w:rPr>
          <w:spacing w:val="-3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assessed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key</w:t>
      </w:r>
      <w:r>
        <w:rPr>
          <w:spacing w:val="-3"/>
        </w:rPr>
        <w:t xml:space="preserve"> </w:t>
      </w:r>
      <w:r>
        <w:t>metrics:</w:t>
      </w:r>
      <w:r>
        <w:rPr>
          <w:spacing w:val="10"/>
        </w:rPr>
        <w:t xml:space="preserve"> </w:t>
      </w:r>
      <w:r>
        <w:t>Root</w:t>
      </w:r>
      <w:r>
        <w:rPr>
          <w:spacing w:val="-3"/>
        </w:rPr>
        <w:t xml:space="preserve"> </w:t>
      </w:r>
      <w:r>
        <w:t>Mean</w:t>
      </w:r>
      <w:r>
        <w:rPr>
          <w:spacing w:val="-2"/>
        </w:rPr>
        <w:t xml:space="preserve"> </w:t>
      </w:r>
      <w:r>
        <w:t>Squared</w:t>
      </w:r>
      <w:r>
        <w:rPr>
          <w:spacing w:val="-3"/>
        </w:rPr>
        <w:t xml:space="preserve"> </w:t>
      </w:r>
      <w:r>
        <w:t>Error</w:t>
      </w:r>
      <w:r>
        <w:rPr>
          <w:spacing w:val="-2"/>
        </w:rPr>
        <w:t xml:space="preserve"> </w:t>
      </w:r>
      <w:r>
        <w:t>(RMSE),</w:t>
      </w:r>
      <w:r>
        <w:rPr>
          <w:spacing w:val="-48"/>
        </w:rPr>
        <w:t xml:space="preserve"> </w:t>
      </w:r>
      <w:r>
        <w:t xml:space="preserve">Mean Absolute Error (MAE), and the Coefficient of Determination </w:t>
      </w:r>
      <w:r>
        <w:rPr>
          <w:i/>
        </w:rPr>
        <w:t>R</w:t>
      </w:r>
      <w:r>
        <w:rPr>
          <w:vertAlign w:val="superscript"/>
        </w:rPr>
        <w:t>2</w:t>
      </w:r>
      <w:r>
        <w:t>.</w:t>
      </w:r>
      <w:r>
        <w:rPr>
          <w:spacing w:val="1"/>
        </w:rPr>
        <w:t xml:space="preserve"> </w:t>
      </w:r>
      <w:r>
        <w:t>These metrics were chosen to evaluate the</w:t>
      </w:r>
      <w:r>
        <w:rPr>
          <w:spacing w:val="1"/>
        </w:rPr>
        <w:t xml:space="preserve"> </w:t>
      </w:r>
      <w:r>
        <w:t>accuracy,</w:t>
      </w:r>
      <w:r>
        <w:rPr>
          <w:spacing w:val="-2"/>
        </w:rPr>
        <w:t xml:space="preserve"> </w:t>
      </w:r>
      <w:r>
        <w:t>consistency,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explanatory</w:t>
      </w:r>
      <w:r>
        <w:rPr>
          <w:spacing w:val="-2"/>
        </w:rPr>
        <w:t xml:space="preserve"> </w:t>
      </w:r>
      <w:r>
        <w:t>power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models.</w:t>
      </w:r>
      <w:r>
        <w:rPr>
          <w:spacing w:val="14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metrics</w:t>
      </w:r>
      <w:r>
        <w:rPr>
          <w:spacing w:val="-3"/>
        </w:rPr>
        <w:t xml:space="preserve"> </w:t>
      </w:r>
      <w:r>
        <w:t>were</w:t>
      </w:r>
      <w:r>
        <w:rPr>
          <w:spacing w:val="-2"/>
        </w:rPr>
        <w:t xml:space="preserve"> </w:t>
      </w:r>
      <w:r>
        <w:t>computed</w:t>
      </w:r>
      <w:r>
        <w:rPr>
          <w:spacing w:val="-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t>models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provide</w:t>
      </w:r>
      <w:r>
        <w:rPr>
          <w:spacing w:val="-48"/>
        </w:rPr>
        <w:t xml:space="preserve"> </w:t>
      </w:r>
      <w:r>
        <w:t>a comprehensive evaluation of their predictive performance.</w:t>
      </w:r>
      <w:r>
        <w:rPr>
          <w:spacing w:val="1"/>
        </w:rPr>
        <w:t xml:space="preserve"> </w:t>
      </w:r>
      <w:r>
        <w:t>The results of these evaluations are presented in the</w:t>
      </w:r>
      <w:r>
        <w:rPr>
          <w:spacing w:val="1"/>
        </w:rPr>
        <w:t xml:space="preserve"> </w:t>
      </w:r>
      <w:r>
        <w:t>Results</w:t>
      </w:r>
      <w:r>
        <w:rPr>
          <w:spacing w:val="-2"/>
        </w:rPr>
        <w:t xml:space="preserve"> </w:t>
      </w:r>
      <w:r>
        <w:t>section.</w:t>
      </w:r>
    </w:p>
    <w:p w14:paraId="7387AAD3" w14:textId="77777777" w:rsidR="00425D89" w:rsidRDefault="00000000" w:rsidP="009B6F66">
      <w:pPr>
        <w:pStyle w:val="Heading1"/>
        <w:spacing w:before="240" w:after="240"/>
        <w:ind w:left="0" w:right="0"/>
      </w:pPr>
      <w:r>
        <w:t>RESULT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DISCUSSION</w:t>
      </w:r>
    </w:p>
    <w:p w14:paraId="49C45295" w14:textId="77777777" w:rsidR="00425D89" w:rsidRDefault="00000000" w:rsidP="009B6F66">
      <w:pPr>
        <w:pStyle w:val="BodyText"/>
        <w:ind w:firstLine="288"/>
        <w:jc w:val="both"/>
      </w:pPr>
      <w:r>
        <w:pict w14:anchorId="051FE8E3"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201.75pt;margin-top:24.4pt;width:7.75pt;height:17.3pt;z-index:-15886848;mso-position-horizontal-relative:page" filled="f" stroked="f">
            <v:textbox inset="0,0,0,0">
              <w:txbxContent>
                <w:p w14:paraId="0A37C83B" w14:textId="77777777" w:rsidR="00425D89" w:rsidRDefault="00000000">
                  <w:pPr>
                    <w:spacing w:line="197" w:lineRule="exact"/>
                    <w:rPr>
                      <w:rFonts w:ascii="Arial" w:hAnsi="Arial"/>
                      <w:i/>
                      <w:sz w:val="20"/>
                    </w:rPr>
                  </w:pPr>
                  <w:r>
                    <w:rPr>
                      <w:rFonts w:ascii="Arial" w:hAnsi="Arial"/>
                      <w:i/>
                      <w:w w:val="132"/>
                      <w:sz w:val="20"/>
                    </w:rPr>
                    <w:t>−</w:t>
                  </w:r>
                </w:p>
              </w:txbxContent>
            </v:textbox>
            <w10:wrap anchorx="page"/>
          </v:shape>
        </w:pict>
      </w:r>
      <w:r>
        <w:t xml:space="preserve">The correlation matrix (Figure 3) revealed that </w:t>
      </w:r>
      <w:proofErr w:type="spellStart"/>
      <w:r>
        <w:t>Clearsky</w:t>
      </w:r>
      <w:proofErr w:type="spellEnd"/>
      <w:r>
        <w:t xml:space="preserve"> GHI, DNI, DHI, Cloud Type, and Solar Zenith Angle had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strongest</w:t>
      </w:r>
      <w:r>
        <w:rPr>
          <w:spacing w:val="-4"/>
        </w:rPr>
        <w:t xml:space="preserve"> </w:t>
      </w:r>
      <w:r>
        <w:t>influence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GHI,</w:t>
      </w:r>
      <w:r>
        <w:rPr>
          <w:spacing w:val="-3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high</w:t>
      </w:r>
      <w:r>
        <w:rPr>
          <w:spacing w:val="-4"/>
        </w:rPr>
        <w:t xml:space="preserve"> </w:t>
      </w:r>
      <w:r>
        <w:t>positive</w:t>
      </w:r>
      <w:r>
        <w:rPr>
          <w:spacing w:val="-4"/>
        </w:rPr>
        <w:t xml:space="preserve"> </w:t>
      </w:r>
      <w:r>
        <w:t>correlations</w:t>
      </w:r>
      <w:r>
        <w:rPr>
          <w:spacing w:val="-4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first</w:t>
      </w:r>
      <w:r>
        <w:rPr>
          <w:spacing w:val="-4"/>
        </w:rPr>
        <w:t xml:space="preserve"> </w:t>
      </w:r>
      <w:r>
        <w:t>three</w:t>
      </w:r>
      <w:r>
        <w:rPr>
          <w:spacing w:val="-4"/>
        </w:rPr>
        <w:t xml:space="preserve"> </w:t>
      </w:r>
      <w:r>
        <w:t>(up</w:t>
      </w:r>
      <w:r>
        <w:rPr>
          <w:spacing w:val="-4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0.94)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strong</w:t>
      </w:r>
      <w:r>
        <w:rPr>
          <w:spacing w:val="-4"/>
        </w:rPr>
        <w:t xml:space="preserve"> </w:t>
      </w:r>
      <w:r>
        <w:t>negative</w:t>
      </w:r>
      <w:r>
        <w:rPr>
          <w:spacing w:val="-3"/>
        </w:rPr>
        <w:t xml:space="preserve"> </w:t>
      </w:r>
      <w:proofErr w:type="spellStart"/>
      <w:r>
        <w:t>cor</w:t>
      </w:r>
      <w:proofErr w:type="spellEnd"/>
      <w:r>
        <w:t>-</w:t>
      </w:r>
      <w:r>
        <w:rPr>
          <w:spacing w:val="-48"/>
        </w:rPr>
        <w:t xml:space="preserve"> </w:t>
      </w:r>
      <w:r>
        <w:t xml:space="preserve">relation for Solar Zenith Angle </w:t>
      </w:r>
      <w:proofErr w:type="gramStart"/>
      <w:r>
        <w:t>(</w:t>
      </w:r>
      <w:r>
        <w:rPr>
          <w:spacing w:val="1"/>
        </w:rPr>
        <w:t xml:space="preserve"> </w:t>
      </w:r>
      <w:r>
        <w:t>0</w:t>
      </w:r>
      <w:r>
        <w:rPr>
          <w:rFonts w:ascii="Verdana"/>
          <w:i/>
        </w:rPr>
        <w:t>.</w:t>
      </w:r>
      <w:r>
        <w:t>82</w:t>
      </w:r>
      <w:proofErr w:type="gramEnd"/>
      <w:r>
        <w:t>). Temperature and Precipitable Water showed moderate positive correlations,</w:t>
      </w:r>
      <w:r>
        <w:rPr>
          <w:spacing w:val="-47"/>
        </w:rPr>
        <w:t xml:space="preserve"> </w:t>
      </w:r>
      <w:r>
        <w:t>while Relative Humidity exhibited a moderate negative correlation.</w:t>
      </w:r>
      <w:r>
        <w:rPr>
          <w:spacing w:val="1"/>
        </w:rPr>
        <w:t xml:space="preserve"> </w:t>
      </w:r>
      <w:r>
        <w:t>Other features like Wind Speed, Pressure, and</w:t>
      </w:r>
      <w:r>
        <w:rPr>
          <w:spacing w:val="1"/>
        </w:rPr>
        <w:t xml:space="preserve"> </w:t>
      </w:r>
      <w:r>
        <w:t>Cloud</w:t>
      </w:r>
      <w:r>
        <w:rPr>
          <w:spacing w:val="-2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showed</w:t>
      </w:r>
      <w:r>
        <w:rPr>
          <w:spacing w:val="-1"/>
        </w:rPr>
        <w:t xml:space="preserve"> </w:t>
      </w:r>
      <w:r>
        <w:t>weaker</w:t>
      </w:r>
      <w:r>
        <w:rPr>
          <w:spacing w:val="-2"/>
        </w:rPr>
        <w:t xml:space="preserve"> </w:t>
      </w:r>
      <w:r>
        <w:t>relationships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GHI.</w:t>
      </w:r>
    </w:p>
    <w:p w14:paraId="0BA10D7A" w14:textId="77777777" w:rsidR="00425D89" w:rsidRDefault="00000000">
      <w:pPr>
        <w:pStyle w:val="BodyText"/>
        <w:spacing w:before="6"/>
        <w:rPr>
          <w:sz w:val="22"/>
        </w:rPr>
      </w:pPr>
      <w:r>
        <w:rPr>
          <w:noProof/>
        </w:rPr>
        <w:drawing>
          <wp:anchor distT="0" distB="0" distL="0" distR="0" simplePos="0" relativeHeight="3" behindDoc="0" locked="0" layoutInCell="1" allowOverlap="1" wp14:anchorId="34360AA8" wp14:editId="71899A03">
            <wp:simplePos x="0" y="0"/>
            <wp:positionH relativeFrom="page">
              <wp:posOffset>1809750</wp:posOffset>
            </wp:positionH>
            <wp:positionV relativeFrom="paragraph">
              <wp:posOffset>190500</wp:posOffset>
            </wp:positionV>
            <wp:extent cx="4354830" cy="334010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4830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8EB1A6" w14:textId="77777777" w:rsidR="00425D89" w:rsidRPr="009B6F66" w:rsidRDefault="00425D89">
      <w:pPr>
        <w:pStyle w:val="BodyText"/>
        <w:spacing w:before="10"/>
        <w:rPr>
          <w:sz w:val="18"/>
          <w:szCs w:val="18"/>
        </w:rPr>
      </w:pPr>
    </w:p>
    <w:p w14:paraId="49420D36" w14:textId="793830A7" w:rsidR="00425D89" w:rsidRPr="009B6F66" w:rsidRDefault="00000000">
      <w:pPr>
        <w:pStyle w:val="BodyText"/>
        <w:ind w:left="223" w:right="235"/>
        <w:jc w:val="center"/>
        <w:rPr>
          <w:sz w:val="18"/>
          <w:szCs w:val="18"/>
        </w:rPr>
      </w:pPr>
      <w:r w:rsidRPr="009B6F66">
        <w:rPr>
          <w:b/>
          <w:bCs/>
          <w:sz w:val="18"/>
          <w:szCs w:val="18"/>
        </w:rPr>
        <w:t>FIGURE</w:t>
      </w:r>
      <w:r w:rsidRPr="009B6F66">
        <w:rPr>
          <w:b/>
          <w:bCs/>
          <w:spacing w:val="-3"/>
          <w:sz w:val="18"/>
          <w:szCs w:val="18"/>
        </w:rPr>
        <w:t xml:space="preserve"> </w:t>
      </w:r>
      <w:r w:rsidRPr="009B6F66">
        <w:rPr>
          <w:b/>
          <w:bCs/>
          <w:sz w:val="18"/>
          <w:szCs w:val="18"/>
        </w:rPr>
        <w:t>3</w:t>
      </w:r>
      <w:r w:rsidR="009B6F66" w:rsidRPr="009B6F66">
        <w:rPr>
          <w:b/>
          <w:bCs/>
          <w:sz w:val="18"/>
          <w:szCs w:val="18"/>
        </w:rPr>
        <w:t>.</w:t>
      </w:r>
      <w:r w:rsidRPr="009B6F66">
        <w:rPr>
          <w:spacing w:val="10"/>
          <w:sz w:val="18"/>
          <w:szCs w:val="18"/>
        </w:rPr>
        <w:t xml:space="preserve"> </w:t>
      </w:r>
      <w:r w:rsidRPr="009B6F66">
        <w:rPr>
          <w:sz w:val="18"/>
          <w:szCs w:val="18"/>
        </w:rPr>
        <w:t>Correlation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matrix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of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all</w:t>
      </w:r>
      <w:r w:rsidRPr="009B6F66">
        <w:rPr>
          <w:spacing w:val="-2"/>
          <w:sz w:val="18"/>
          <w:szCs w:val="18"/>
        </w:rPr>
        <w:t xml:space="preserve"> </w:t>
      </w:r>
      <w:r w:rsidRPr="009B6F66">
        <w:rPr>
          <w:sz w:val="18"/>
          <w:szCs w:val="18"/>
        </w:rPr>
        <w:t>features</w:t>
      </w:r>
    </w:p>
    <w:p w14:paraId="0601BDA4" w14:textId="77777777" w:rsidR="00425D89" w:rsidRDefault="00425D89">
      <w:pPr>
        <w:pStyle w:val="BodyText"/>
        <w:spacing w:before="8"/>
        <w:rPr>
          <w:sz w:val="26"/>
        </w:rPr>
      </w:pPr>
    </w:p>
    <w:p w14:paraId="0BD4FB12" w14:textId="44F149AB" w:rsidR="00425D89" w:rsidRDefault="00000000" w:rsidP="009B6F66">
      <w:pPr>
        <w:pStyle w:val="BodyText"/>
        <w:ind w:firstLine="288"/>
        <w:jc w:val="both"/>
      </w:pPr>
      <w:r>
        <w:t>Among</w:t>
      </w:r>
      <w:r>
        <w:rPr>
          <w:spacing w:val="-9"/>
        </w:rPr>
        <w:t xml:space="preserve"> </w:t>
      </w:r>
      <w:r>
        <w:t>all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evaluated</w:t>
      </w:r>
      <w:r>
        <w:rPr>
          <w:spacing w:val="-8"/>
        </w:rPr>
        <w:t xml:space="preserve"> </w:t>
      </w:r>
      <w:r>
        <w:t>models,</w:t>
      </w:r>
      <w:r>
        <w:rPr>
          <w:spacing w:val="-9"/>
        </w:rPr>
        <w:t xml:space="preserve"> </w:t>
      </w:r>
      <w:proofErr w:type="spellStart"/>
      <w:r>
        <w:t>XGBoost</w:t>
      </w:r>
      <w:proofErr w:type="spellEnd"/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proofErr w:type="spellStart"/>
      <w:r>
        <w:t>LightGBM</w:t>
      </w:r>
      <w:proofErr w:type="spellEnd"/>
      <w:r>
        <w:rPr>
          <w:spacing w:val="-8"/>
        </w:rPr>
        <w:t xml:space="preserve"> </w:t>
      </w:r>
      <w:r>
        <w:t>consistently</w:t>
      </w:r>
      <w:r>
        <w:rPr>
          <w:spacing w:val="-9"/>
        </w:rPr>
        <w:t xml:space="preserve"> </w:t>
      </w:r>
      <w:r>
        <w:t>demonstrated</w:t>
      </w:r>
      <w:r>
        <w:rPr>
          <w:spacing w:val="-8"/>
        </w:rPr>
        <w:t xml:space="preserve"> </w:t>
      </w:r>
      <w:r>
        <w:t>superior</w:t>
      </w:r>
      <w:r>
        <w:rPr>
          <w:spacing w:val="-8"/>
        </w:rPr>
        <w:t xml:space="preserve"> </w:t>
      </w:r>
      <w:r>
        <w:t>performance.</w:t>
      </w:r>
      <w:r>
        <w:rPr>
          <w:spacing w:val="5"/>
        </w:rPr>
        <w:t xml:space="preserve"> </w:t>
      </w:r>
      <w:r>
        <w:t>When</w:t>
      </w:r>
      <w:r>
        <w:rPr>
          <w:spacing w:val="-48"/>
        </w:rPr>
        <w:t xml:space="preserve"> </w:t>
      </w:r>
      <w:r>
        <w:t>trained</w:t>
      </w:r>
      <w:r>
        <w:rPr>
          <w:spacing w:val="-12"/>
        </w:rPr>
        <w:t xml:space="preserve"> </w:t>
      </w:r>
      <w:r>
        <w:t>on</w:t>
      </w:r>
      <w:r>
        <w:rPr>
          <w:spacing w:val="-11"/>
        </w:rPr>
        <w:t xml:space="preserve"> </w:t>
      </w:r>
      <w:r>
        <w:t>all</w:t>
      </w:r>
      <w:r>
        <w:rPr>
          <w:spacing w:val="-11"/>
        </w:rPr>
        <w:t xml:space="preserve"> </w:t>
      </w:r>
      <w:r>
        <w:t>19</w:t>
      </w:r>
      <w:r>
        <w:rPr>
          <w:spacing w:val="-12"/>
        </w:rPr>
        <w:t xml:space="preserve"> </w:t>
      </w:r>
      <w:r>
        <w:t>features,</w:t>
      </w:r>
      <w:r>
        <w:rPr>
          <w:spacing w:val="-9"/>
        </w:rPr>
        <w:t xml:space="preserve"> </w:t>
      </w:r>
      <w:r>
        <w:t>both</w:t>
      </w:r>
      <w:r>
        <w:rPr>
          <w:spacing w:val="-11"/>
        </w:rPr>
        <w:t xml:space="preserve"> </w:t>
      </w:r>
      <w:r>
        <w:t>models</w:t>
      </w:r>
      <w:r>
        <w:rPr>
          <w:spacing w:val="-12"/>
        </w:rPr>
        <w:t xml:space="preserve"> </w:t>
      </w:r>
      <w:r>
        <w:t>achieved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lowest</w:t>
      </w:r>
      <w:r>
        <w:rPr>
          <w:spacing w:val="-11"/>
        </w:rPr>
        <w:t xml:space="preserve"> </w:t>
      </w:r>
      <w:r>
        <w:t>RMSE</w:t>
      </w:r>
      <w:r>
        <w:rPr>
          <w:spacing w:val="-12"/>
        </w:rPr>
        <w:t xml:space="preserve"> </w:t>
      </w:r>
      <w:r>
        <w:t>(0.0046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0.0047)</w:t>
      </w:r>
      <w:r>
        <w:rPr>
          <w:spacing w:val="-12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highest</w:t>
      </w:r>
      <w:r>
        <w:rPr>
          <w:spacing w:val="-11"/>
        </w:rPr>
        <w:t xml:space="preserve"> </w:t>
      </w:r>
      <w:r>
        <w:rPr>
          <w:i/>
        </w:rPr>
        <w:t>R</w:t>
      </w:r>
      <w:r>
        <w:rPr>
          <w:vertAlign w:val="superscript"/>
        </w:rPr>
        <w:t>2</w:t>
      </w:r>
      <w:r>
        <w:rPr>
          <w:spacing w:val="-2"/>
        </w:rPr>
        <w:t xml:space="preserve"> </w:t>
      </w:r>
      <w:r>
        <w:t>scores</w:t>
      </w:r>
      <w:r>
        <w:rPr>
          <w:spacing w:val="-11"/>
        </w:rPr>
        <w:t xml:space="preserve"> </w:t>
      </w:r>
      <w:r>
        <w:t>(0.9997),</w:t>
      </w:r>
      <w:r>
        <w:rPr>
          <w:spacing w:val="-48"/>
        </w:rPr>
        <w:t xml:space="preserve"> </w:t>
      </w:r>
      <w:r>
        <w:t>outperforming traditional methods such as Linear Regression and Ridge Regression, which had significantly higher</w:t>
      </w:r>
      <w:r>
        <w:rPr>
          <w:spacing w:val="1"/>
        </w:rPr>
        <w:t xml:space="preserve"> </w:t>
      </w:r>
      <w:r>
        <w:t xml:space="preserve">RMSE values of 0.0307 and lower </w:t>
      </w:r>
      <w:r>
        <w:rPr>
          <w:i/>
        </w:rPr>
        <w:t>R</w:t>
      </w:r>
      <w:r>
        <w:rPr>
          <w:vertAlign w:val="superscript"/>
        </w:rPr>
        <w:t>2</w:t>
      </w:r>
      <w:r>
        <w:t xml:space="preserve"> scores of 0.9886. Even when trained with only the top five selected features,</w:t>
      </w:r>
      <w:r>
        <w:rPr>
          <w:spacing w:val="1"/>
        </w:rPr>
        <w:t xml:space="preserve"> </w:t>
      </w:r>
      <w:r>
        <w:t>both</w:t>
      </w:r>
      <w:r>
        <w:rPr>
          <w:spacing w:val="-6"/>
        </w:rPr>
        <w:t xml:space="preserve"> </w:t>
      </w:r>
      <w:r>
        <w:t>models</w:t>
      </w:r>
      <w:r>
        <w:rPr>
          <w:spacing w:val="-6"/>
        </w:rPr>
        <w:t xml:space="preserve"> </w:t>
      </w:r>
      <w:r>
        <w:t>retained</w:t>
      </w:r>
      <w:r>
        <w:rPr>
          <w:spacing w:val="-6"/>
        </w:rPr>
        <w:t xml:space="preserve"> </w:t>
      </w:r>
      <w:r>
        <w:t>high</w:t>
      </w:r>
      <w:r>
        <w:rPr>
          <w:spacing w:val="-7"/>
        </w:rPr>
        <w:t xml:space="preserve"> </w:t>
      </w:r>
      <w:r>
        <w:t>accuracy—</w:t>
      </w:r>
      <w:proofErr w:type="spellStart"/>
      <w:r>
        <w:t>XGBoost</w:t>
      </w:r>
      <w:proofErr w:type="spellEnd"/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proofErr w:type="spellStart"/>
      <w:r>
        <w:t>LightGBM</w:t>
      </w:r>
      <w:proofErr w:type="spellEnd"/>
      <w:r>
        <w:rPr>
          <w:spacing w:val="-6"/>
        </w:rPr>
        <w:t xml:space="preserve"> </w:t>
      </w:r>
      <w:r>
        <w:t>achieved</w:t>
      </w:r>
      <w:r>
        <w:rPr>
          <w:spacing w:val="-6"/>
        </w:rPr>
        <w:t xml:space="preserve"> </w:t>
      </w:r>
      <w:r>
        <w:t>RMSEs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0.0051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0.0057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rPr>
          <w:i/>
        </w:rPr>
        <w:t>R</w:t>
      </w:r>
      <w:r>
        <w:rPr>
          <w:vertAlign w:val="superscript"/>
        </w:rPr>
        <w:t>2</w:t>
      </w:r>
      <w:r>
        <w:rPr>
          <w:spacing w:val="4"/>
        </w:rPr>
        <w:t xml:space="preserve"> </w:t>
      </w:r>
      <w:r>
        <w:t>scores</w:t>
      </w:r>
      <w:r>
        <w:rPr>
          <w:spacing w:val="-48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0.9997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0.9996,</w:t>
      </w:r>
      <w:r>
        <w:rPr>
          <w:spacing w:val="-2"/>
        </w:rPr>
        <w:t xml:space="preserve"> </w:t>
      </w:r>
      <w:r>
        <w:t>outperforming</w:t>
      </w:r>
      <w:r>
        <w:rPr>
          <w:spacing w:val="-2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models.</w:t>
      </w:r>
      <w:r>
        <w:rPr>
          <w:spacing w:val="10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results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summarized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Table</w:t>
      </w:r>
      <w:r>
        <w:rPr>
          <w:spacing w:val="-2"/>
        </w:rPr>
        <w:t xml:space="preserve"> </w:t>
      </w:r>
      <w:r>
        <w:t>1</w:t>
      </w:r>
      <w:r w:rsidR="009B6F66">
        <w:t>.</w:t>
      </w:r>
    </w:p>
    <w:p w14:paraId="2B2E9C1D" w14:textId="77777777" w:rsidR="009B6F66" w:rsidRDefault="009B6F66" w:rsidP="009B6F66">
      <w:pPr>
        <w:pStyle w:val="BodyText"/>
        <w:ind w:firstLine="288"/>
        <w:jc w:val="both"/>
      </w:pPr>
      <w:r>
        <w:t>Their</w:t>
      </w:r>
      <w:r>
        <w:rPr>
          <w:spacing w:val="-8"/>
        </w:rPr>
        <w:t xml:space="preserve"> </w:t>
      </w:r>
      <w:r>
        <w:t>superior</w:t>
      </w:r>
      <w:r>
        <w:rPr>
          <w:spacing w:val="-7"/>
        </w:rPr>
        <w:t xml:space="preserve"> </w:t>
      </w:r>
      <w:r>
        <w:t>performance</w:t>
      </w:r>
      <w:r>
        <w:rPr>
          <w:spacing w:val="-8"/>
        </w:rPr>
        <w:t xml:space="preserve"> </w:t>
      </w:r>
      <w:r>
        <w:t>can</w:t>
      </w:r>
      <w:r>
        <w:rPr>
          <w:spacing w:val="-7"/>
        </w:rPr>
        <w:t xml:space="preserve"> </w:t>
      </w:r>
      <w:r>
        <w:t>be</w:t>
      </w:r>
      <w:r>
        <w:rPr>
          <w:spacing w:val="-8"/>
        </w:rPr>
        <w:t xml:space="preserve"> </w:t>
      </w:r>
      <w:r>
        <w:t>attributed</w:t>
      </w:r>
      <w:r>
        <w:rPr>
          <w:spacing w:val="-7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their</w:t>
      </w:r>
      <w:r>
        <w:rPr>
          <w:spacing w:val="-7"/>
        </w:rPr>
        <w:t xml:space="preserve"> </w:t>
      </w:r>
      <w:r>
        <w:t>ability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model</w:t>
      </w:r>
      <w:r>
        <w:rPr>
          <w:spacing w:val="-8"/>
        </w:rPr>
        <w:t xml:space="preserve"> </w:t>
      </w:r>
      <w:r>
        <w:t>complex</w:t>
      </w:r>
      <w:r>
        <w:rPr>
          <w:spacing w:val="-7"/>
        </w:rPr>
        <w:t xml:space="preserve"> </w:t>
      </w:r>
      <w:r>
        <w:t>non-linear</w:t>
      </w:r>
      <w:r>
        <w:rPr>
          <w:spacing w:val="-8"/>
        </w:rPr>
        <w:t xml:space="preserve"> </w:t>
      </w:r>
      <w:r>
        <w:t>relationships,</w:t>
      </w:r>
      <w:r>
        <w:rPr>
          <w:spacing w:val="-6"/>
        </w:rPr>
        <w:t xml:space="preserve"> </w:t>
      </w:r>
      <w:r>
        <w:t>incorporate</w:t>
      </w:r>
      <w:r>
        <w:rPr>
          <w:spacing w:val="-48"/>
        </w:rPr>
        <w:t xml:space="preserve"> </w:t>
      </w:r>
      <w:r>
        <w:t>regularization techniques, and iteratively minimize prediction errors through gradient boosting [13, 14]. Compared</w:t>
      </w:r>
      <w:r>
        <w:rPr>
          <w:spacing w:val="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traditional</w:t>
      </w:r>
      <w:r>
        <w:rPr>
          <w:spacing w:val="-2"/>
        </w:rPr>
        <w:t xml:space="preserve"> </w:t>
      </w:r>
      <w:r>
        <w:t>models</w:t>
      </w:r>
      <w:r>
        <w:rPr>
          <w:spacing w:val="-1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Decision</w:t>
      </w:r>
      <w:r>
        <w:rPr>
          <w:spacing w:val="-2"/>
        </w:rPr>
        <w:t xml:space="preserve"> </w:t>
      </w:r>
      <w:r>
        <w:t>Tree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Linear</w:t>
      </w:r>
      <w:r>
        <w:rPr>
          <w:spacing w:val="-2"/>
        </w:rPr>
        <w:t xml:space="preserve"> </w:t>
      </w:r>
      <w:r>
        <w:t>Regression,</w:t>
      </w:r>
      <w:r>
        <w:rPr>
          <w:spacing w:val="-1"/>
        </w:rPr>
        <w:t xml:space="preserve"> </w:t>
      </w:r>
      <w:r>
        <w:t>ensemble</w:t>
      </w:r>
      <w:r>
        <w:rPr>
          <w:spacing w:val="-1"/>
        </w:rPr>
        <w:t xml:space="preserve"> </w:t>
      </w:r>
      <w:r>
        <w:t>methods</w:t>
      </w:r>
      <w:r>
        <w:rPr>
          <w:spacing w:val="-2"/>
        </w:rPr>
        <w:t xml:space="preserve"> </w:t>
      </w:r>
      <w:r>
        <w:t>like</w:t>
      </w:r>
      <w:r>
        <w:rPr>
          <w:spacing w:val="-1"/>
        </w:rPr>
        <w:t xml:space="preserve"> </w:t>
      </w:r>
      <w:proofErr w:type="spellStart"/>
      <w:r>
        <w:t>XGBoost</w:t>
      </w:r>
      <w:proofErr w:type="spellEnd"/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proofErr w:type="spellStart"/>
      <w:r>
        <w:t>LightGBM</w:t>
      </w:r>
      <w:proofErr w:type="spellEnd"/>
      <w:r>
        <w:rPr>
          <w:spacing w:val="-47"/>
        </w:rPr>
        <w:t xml:space="preserve"> </w:t>
      </w:r>
      <w:r>
        <w:t>demonstrate improved generalization and robustness against overfitting [15]. These findings confirm that ensemble-</w:t>
      </w:r>
      <w:r>
        <w:rPr>
          <w:spacing w:val="-47"/>
        </w:rPr>
        <w:t xml:space="preserve"> </w:t>
      </w:r>
      <w:r>
        <w:t>based</w:t>
      </w:r>
      <w:r>
        <w:rPr>
          <w:spacing w:val="-11"/>
        </w:rPr>
        <w:t xml:space="preserve"> </w:t>
      </w:r>
      <w:r>
        <w:t>gradient</w:t>
      </w:r>
      <w:r>
        <w:rPr>
          <w:spacing w:val="-11"/>
        </w:rPr>
        <w:t xml:space="preserve"> </w:t>
      </w:r>
      <w:r>
        <w:t>boosting</w:t>
      </w:r>
      <w:r>
        <w:rPr>
          <w:spacing w:val="-11"/>
        </w:rPr>
        <w:t xml:space="preserve"> </w:t>
      </w:r>
      <w:r>
        <w:t>models</w:t>
      </w:r>
      <w:r>
        <w:rPr>
          <w:spacing w:val="-11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>not</w:t>
      </w:r>
      <w:r>
        <w:rPr>
          <w:spacing w:val="-11"/>
        </w:rPr>
        <w:t xml:space="preserve"> </w:t>
      </w:r>
      <w:r>
        <w:t>only</w:t>
      </w:r>
      <w:r>
        <w:rPr>
          <w:spacing w:val="-10"/>
        </w:rPr>
        <w:t xml:space="preserve"> </w:t>
      </w:r>
      <w:r>
        <w:t>more</w:t>
      </w:r>
      <w:r>
        <w:rPr>
          <w:spacing w:val="-11"/>
        </w:rPr>
        <w:t xml:space="preserve"> </w:t>
      </w:r>
      <w:r>
        <w:t>accurate</w:t>
      </w:r>
      <w:r>
        <w:rPr>
          <w:spacing w:val="-11"/>
        </w:rPr>
        <w:t xml:space="preserve"> </w:t>
      </w:r>
      <w:r>
        <w:t>but</w:t>
      </w:r>
      <w:r>
        <w:rPr>
          <w:spacing w:val="-11"/>
        </w:rPr>
        <w:t xml:space="preserve"> </w:t>
      </w:r>
      <w:r>
        <w:t>also</w:t>
      </w:r>
      <w:r>
        <w:rPr>
          <w:spacing w:val="-11"/>
        </w:rPr>
        <w:t xml:space="preserve"> </w:t>
      </w:r>
      <w:r>
        <w:t>resilient</w:t>
      </w:r>
      <w:r>
        <w:rPr>
          <w:spacing w:val="-11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dimensionality</w:t>
      </w:r>
      <w:r>
        <w:rPr>
          <w:spacing w:val="-11"/>
        </w:rPr>
        <w:t xml:space="preserve"> </w:t>
      </w:r>
      <w:r>
        <w:t>reduction,</w:t>
      </w:r>
      <w:r>
        <w:rPr>
          <w:spacing w:val="-10"/>
        </w:rPr>
        <w:t xml:space="preserve"> </w:t>
      </w:r>
      <w:r>
        <w:t>making</w:t>
      </w:r>
      <w:r>
        <w:rPr>
          <w:spacing w:val="-11"/>
        </w:rPr>
        <w:t xml:space="preserve"> </w:t>
      </w:r>
      <w:r>
        <w:t>them</w:t>
      </w:r>
      <w:r>
        <w:rPr>
          <w:spacing w:val="-48"/>
        </w:rPr>
        <w:t xml:space="preserve"> </w:t>
      </w:r>
      <w:r>
        <w:t>ideal</w:t>
      </w:r>
      <w:r>
        <w:rPr>
          <w:spacing w:val="-2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practical</w:t>
      </w:r>
      <w:r>
        <w:rPr>
          <w:spacing w:val="-1"/>
        </w:rPr>
        <w:t xml:space="preserve"> </w:t>
      </w:r>
      <w:r>
        <w:t>solar</w:t>
      </w:r>
      <w:r>
        <w:rPr>
          <w:spacing w:val="-1"/>
        </w:rPr>
        <w:t xml:space="preserve"> </w:t>
      </w:r>
      <w:r>
        <w:t>irradiance</w:t>
      </w:r>
      <w:r>
        <w:rPr>
          <w:spacing w:val="-1"/>
        </w:rPr>
        <w:t xml:space="preserve"> </w:t>
      </w:r>
      <w:r>
        <w:t>forecasting.</w:t>
      </w:r>
    </w:p>
    <w:p w14:paraId="44990677" w14:textId="77777777" w:rsidR="00425FB7" w:rsidRDefault="00425FB7" w:rsidP="009B6F66">
      <w:pPr>
        <w:pStyle w:val="BodyText"/>
        <w:ind w:firstLine="288"/>
        <w:jc w:val="both"/>
      </w:pPr>
    </w:p>
    <w:p w14:paraId="1B111163" w14:textId="76118F44" w:rsidR="009B6F66" w:rsidRDefault="009B6F66" w:rsidP="009B6F66">
      <w:pPr>
        <w:pStyle w:val="BodyText"/>
        <w:spacing w:before="98"/>
        <w:ind w:left="223" w:right="235"/>
        <w:jc w:val="center"/>
        <w:rPr>
          <w:sz w:val="18"/>
          <w:szCs w:val="18"/>
        </w:rPr>
      </w:pPr>
      <w:r w:rsidRPr="009B6F66">
        <w:rPr>
          <w:b/>
          <w:bCs/>
          <w:sz w:val="18"/>
          <w:szCs w:val="18"/>
        </w:rPr>
        <w:lastRenderedPageBreak/>
        <w:t>TABLE</w:t>
      </w:r>
      <w:r w:rsidRPr="009B6F66">
        <w:rPr>
          <w:b/>
          <w:bCs/>
          <w:spacing w:val="-4"/>
          <w:sz w:val="18"/>
          <w:szCs w:val="18"/>
        </w:rPr>
        <w:t xml:space="preserve"> </w:t>
      </w:r>
      <w:r w:rsidRPr="009B6F66">
        <w:rPr>
          <w:b/>
          <w:bCs/>
          <w:sz w:val="18"/>
          <w:szCs w:val="18"/>
        </w:rPr>
        <w:t>1.</w:t>
      </w:r>
      <w:r w:rsidRPr="009B6F66">
        <w:rPr>
          <w:spacing w:val="8"/>
          <w:sz w:val="18"/>
          <w:szCs w:val="18"/>
        </w:rPr>
        <w:t xml:space="preserve"> </w:t>
      </w:r>
      <w:r w:rsidRPr="009B6F66">
        <w:rPr>
          <w:sz w:val="18"/>
          <w:szCs w:val="18"/>
        </w:rPr>
        <w:t>Comparison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of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model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performances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using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(a)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all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features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and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(b)</w:t>
      </w:r>
      <w:r w:rsidRPr="009B6F66">
        <w:rPr>
          <w:spacing w:val="-3"/>
          <w:sz w:val="18"/>
          <w:szCs w:val="18"/>
        </w:rPr>
        <w:t xml:space="preserve"> </w:t>
      </w:r>
      <w:r w:rsidRPr="009B6F66">
        <w:rPr>
          <w:sz w:val="18"/>
          <w:szCs w:val="18"/>
        </w:rPr>
        <w:t>selected</w:t>
      </w:r>
      <w:r w:rsidRPr="009B6F66">
        <w:rPr>
          <w:spacing w:val="-4"/>
          <w:sz w:val="18"/>
          <w:szCs w:val="18"/>
        </w:rPr>
        <w:t xml:space="preserve"> </w:t>
      </w:r>
      <w:r w:rsidRPr="009B6F66">
        <w:rPr>
          <w:sz w:val="18"/>
          <w:szCs w:val="18"/>
        </w:rPr>
        <w:t>features</w:t>
      </w:r>
    </w:p>
    <w:p w14:paraId="00FEBF04" w14:textId="28D7B362" w:rsidR="00425FB7" w:rsidRDefault="00425FB7" w:rsidP="00425FB7">
      <w:pPr>
        <w:pStyle w:val="BodyText"/>
        <w:numPr>
          <w:ilvl w:val="0"/>
          <w:numId w:val="6"/>
        </w:numPr>
        <w:spacing w:before="98"/>
        <w:ind w:right="235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(b)</w:t>
      </w:r>
    </w:p>
    <w:p w14:paraId="5F612A1E" w14:textId="77777777" w:rsidR="009B6F66" w:rsidRDefault="009B6F66" w:rsidP="009B6F66">
      <w:pPr>
        <w:pStyle w:val="BodyText"/>
        <w:spacing w:before="11"/>
        <w:rPr>
          <w:sz w:val="5"/>
        </w:rPr>
      </w:pPr>
    </w:p>
    <w:p w14:paraId="41B78532" w14:textId="09FC8BE9" w:rsidR="009B6F66" w:rsidRDefault="00000000" w:rsidP="009B6F66">
      <w:pPr>
        <w:pStyle w:val="BodyText"/>
        <w:spacing w:before="6"/>
        <w:rPr>
          <w:sz w:val="6"/>
        </w:rPr>
      </w:pPr>
      <w:r>
        <w:pict w14:anchorId="5F95C7EF">
          <v:line id="_x0000_s1043" style="position:absolute;z-index:487434752;mso-position-horizontal-relative:page" from="357.65pt,.25pt" to="510.15pt,.25pt" strokeweight=".28117mm">
            <w10:wrap anchorx="page"/>
          </v:line>
        </w:pict>
      </w:r>
    </w:p>
    <w:tbl>
      <w:tblPr>
        <w:tblW w:w="0" w:type="auto"/>
        <w:tblInd w:w="7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03"/>
        <w:gridCol w:w="2596"/>
        <w:gridCol w:w="2252"/>
        <w:gridCol w:w="1747"/>
      </w:tblGrid>
      <w:tr w:rsidR="00425FB7" w14:paraId="4C33DA04" w14:textId="77777777" w:rsidTr="007247ED">
        <w:trPr>
          <w:trHeight w:val="249"/>
        </w:trPr>
        <w:tc>
          <w:tcPr>
            <w:tcW w:w="1403" w:type="dxa"/>
          </w:tcPr>
          <w:p w14:paraId="75B485B1" w14:textId="0B5226F7" w:rsidR="00425FB7" w:rsidRDefault="00425FB7" w:rsidP="007247ED">
            <w:pPr>
              <w:pStyle w:val="TableParagraph"/>
              <w:spacing w:before="34" w:line="195" w:lineRule="exact"/>
              <w:ind w:left="50"/>
              <w:rPr>
                <w:sz w:val="18"/>
              </w:rPr>
            </w:pPr>
            <w:r>
              <w:rPr>
                <w:sz w:val="18"/>
              </w:rPr>
              <w:t>Models</w:t>
            </w:r>
          </w:p>
        </w:tc>
        <w:tc>
          <w:tcPr>
            <w:tcW w:w="2596" w:type="dxa"/>
          </w:tcPr>
          <w:p w14:paraId="2979BC88" w14:textId="77777777" w:rsidR="00425FB7" w:rsidRDefault="00425FB7" w:rsidP="007247ED">
            <w:pPr>
              <w:pStyle w:val="TableParagraph"/>
              <w:spacing w:before="34" w:line="195" w:lineRule="exact"/>
              <w:ind w:left="46"/>
              <w:rPr>
                <w:sz w:val="18"/>
              </w:rPr>
            </w:pPr>
            <w:r w:rsidRPr="004D40C7">
              <w:rPr>
                <w:b/>
                <w:sz w:val="18"/>
              </w:rPr>
              <w:t>RMSE</w:t>
            </w:r>
            <w:r w:rsidRPr="004D40C7">
              <w:rPr>
                <w:b/>
                <w:spacing w:val="70"/>
                <w:sz w:val="18"/>
              </w:rPr>
              <w:t xml:space="preserve"> </w:t>
            </w:r>
            <w:r w:rsidRPr="004D40C7">
              <w:rPr>
                <w:b/>
                <w:sz w:val="18"/>
              </w:rPr>
              <w:t>MAE</w:t>
            </w:r>
            <w:r>
              <w:rPr>
                <w:i/>
                <w:sz w:val="18"/>
              </w:rPr>
              <w:t xml:space="preserve"> </w:t>
            </w:r>
            <w:r w:rsidRPr="00425FB7">
              <w:rPr>
                <w:b/>
                <w:bCs/>
                <w:i/>
                <w:sz w:val="18"/>
              </w:rPr>
              <w:t>R</w:t>
            </w:r>
            <w:r w:rsidRPr="00425FB7">
              <w:rPr>
                <w:b/>
                <w:bCs/>
                <w:sz w:val="18"/>
                <w:vertAlign w:val="superscript"/>
              </w:rPr>
              <w:t>2</w:t>
            </w:r>
          </w:p>
        </w:tc>
        <w:tc>
          <w:tcPr>
            <w:tcW w:w="2252" w:type="dxa"/>
          </w:tcPr>
          <w:p w14:paraId="3E42702B" w14:textId="5D15E78B" w:rsidR="00425FB7" w:rsidRDefault="00000000" w:rsidP="007247ED">
            <w:pPr>
              <w:pStyle w:val="TableParagraph"/>
              <w:spacing w:before="34" w:line="195" w:lineRule="exact"/>
              <w:ind w:left="900"/>
              <w:rPr>
                <w:sz w:val="18"/>
              </w:rPr>
            </w:pPr>
            <w:r>
              <w:rPr>
                <w:noProof/>
              </w:rPr>
              <w:pict w14:anchorId="491FAF52">
                <v:line id="_x0000_s1068" style="position:absolute;left:0;text-align:left;z-index:487437824;mso-position-horizontal-relative:page;mso-position-vertical-relative:text" from="46.2pt,12.45pt" to="198.7pt,12.45pt" strokeweight=".28117mm">
                  <w10:wrap anchorx="page"/>
                </v:line>
              </w:pict>
            </w:r>
            <w:r w:rsidR="00425FB7">
              <w:rPr>
                <w:sz w:val="18"/>
              </w:rPr>
              <w:t>Models</w:t>
            </w:r>
          </w:p>
        </w:tc>
        <w:tc>
          <w:tcPr>
            <w:tcW w:w="1747" w:type="dxa"/>
          </w:tcPr>
          <w:p w14:paraId="15D5F565" w14:textId="77777777" w:rsidR="00425FB7" w:rsidRDefault="00425FB7" w:rsidP="00425FB7">
            <w:pPr>
              <w:pStyle w:val="TableParagraph"/>
              <w:spacing w:before="34" w:line="195" w:lineRule="exact"/>
              <w:ind w:right="406"/>
              <w:jc w:val="right"/>
              <w:rPr>
                <w:sz w:val="18"/>
              </w:rPr>
            </w:pPr>
            <w:r w:rsidRPr="004D40C7">
              <w:rPr>
                <w:b/>
                <w:sz w:val="18"/>
              </w:rPr>
              <w:t>RMSE</w:t>
            </w:r>
            <w:r w:rsidRPr="004D40C7">
              <w:rPr>
                <w:b/>
                <w:spacing w:val="70"/>
                <w:sz w:val="18"/>
              </w:rPr>
              <w:t xml:space="preserve"> </w:t>
            </w:r>
            <w:r w:rsidRPr="004D40C7">
              <w:rPr>
                <w:b/>
                <w:sz w:val="18"/>
              </w:rPr>
              <w:t>MAE</w:t>
            </w:r>
            <w:r>
              <w:rPr>
                <w:i/>
                <w:sz w:val="18"/>
              </w:rPr>
              <w:t xml:space="preserve"> </w:t>
            </w:r>
            <w:r w:rsidRPr="00425FB7">
              <w:rPr>
                <w:b/>
                <w:bCs/>
                <w:i/>
                <w:sz w:val="18"/>
              </w:rPr>
              <w:t>R</w:t>
            </w:r>
            <w:r w:rsidRPr="00425FB7">
              <w:rPr>
                <w:b/>
                <w:bCs/>
                <w:sz w:val="18"/>
                <w:vertAlign w:val="superscript"/>
              </w:rPr>
              <w:t>2</w:t>
            </w:r>
          </w:p>
        </w:tc>
      </w:tr>
      <w:tr w:rsidR="00425FB7" w14:paraId="530C1426" w14:textId="77777777" w:rsidTr="007247ED">
        <w:trPr>
          <w:trHeight w:val="249"/>
        </w:trPr>
        <w:tc>
          <w:tcPr>
            <w:tcW w:w="1403" w:type="dxa"/>
          </w:tcPr>
          <w:p w14:paraId="7C3F9960" w14:textId="69AD99BC" w:rsidR="00425FB7" w:rsidRDefault="00000000" w:rsidP="007247ED">
            <w:pPr>
              <w:pStyle w:val="TableParagraph"/>
              <w:spacing w:before="34" w:line="195" w:lineRule="exact"/>
              <w:ind w:left="50"/>
              <w:rPr>
                <w:sz w:val="18"/>
              </w:rPr>
            </w:pPr>
            <w:r>
              <w:rPr>
                <w:noProof/>
              </w:rPr>
              <w:pict w14:anchorId="491FAF52">
                <v:line id="_x0000_s1066" style="position:absolute;left:0;text-align:left;z-index:487435776;mso-position-horizontal-relative:page;mso-position-vertical-relative:text" from="1.1pt,1.2pt" to="153.6pt,1.2pt" strokeweight=".28117mm">
                  <w10:wrap anchorx="page"/>
                </v:line>
              </w:pict>
            </w:r>
            <w:r w:rsidR="00425FB7">
              <w:rPr>
                <w:sz w:val="18"/>
              </w:rPr>
              <w:t>Decision</w:t>
            </w:r>
            <w:r w:rsidR="00425FB7">
              <w:rPr>
                <w:spacing w:val="-4"/>
                <w:sz w:val="18"/>
              </w:rPr>
              <w:t xml:space="preserve"> </w:t>
            </w:r>
            <w:r w:rsidR="00425FB7">
              <w:rPr>
                <w:sz w:val="18"/>
              </w:rPr>
              <w:t>Tree</w:t>
            </w:r>
          </w:p>
        </w:tc>
        <w:tc>
          <w:tcPr>
            <w:tcW w:w="2596" w:type="dxa"/>
          </w:tcPr>
          <w:p w14:paraId="2EEBF47B" w14:textId="77777777" w:rsidR="00425FB7" w:rsidRDefault="00425FB7" w:rsidP="007247ED">
            <w:pPr>
              <w:pStyle w:val="TableParagraph"/>
              <w:spacing w:before="34" w:line="195" w:lineRule="exact"/>
              <w:ind w:left="46"/>
              <w:rPr>
                <w:sz w:val="18"/>
              </w:rPr>
            </w:pPr>
            <w:r>
              <w:rPr>
                <w:sz w:val="18"/>
              </w:rPr>
              <w:t>0.0331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0.0163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0.9867</w:t>
            </w:r>
          </w:p>
        </w:tc>
        <w:tc>
          <w:tcPr>
            <w:tcW w:w="2252" w:type="dxa"/>
          </w:tcPr>
          <w:p w14:paraId="2D0EEF39" w14:textId="77777777" w:rsidR="00425FB7" w:rsidRDefault="00425FB7" w:rsidP="007247ED">
            <w:pPr>
              <w:pStyle w:val="TableParagraph"/>
              <w:spacing w:before="34" w:line="195" w:lineRule="exact"/>
              <w:ind w:left="900"/>
              <w:rPr>
                <w:sz w:val="18"/>
              </w:rPr>
            </w:pPr>
            <w:r>
              <w:rPr>
                <w:sz w:val="18"/>
              </w:rPr>
              <w:t>Decision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Tree</w:t>
            </w:r>
          </w:p>
        </w:tc>
        <w:tc>
          <w:tcPr>
            <w:tcW w:w="1747" w:type="dxa"/>
          </w:tcPr>
          <w:p w14:paraId="30FC1DB2" w14:textId="77777777" w:rsidR="00425FB7" w:rsidRDefault="00425FB7" w:rsidP="007247ED">
            <w:pPr>
              <w:pStyle w:val="TableParagraph"/>
              <w:spacing w:before="34" w:line="195" w:lineRule="exact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0.0331</w:t>
            </w:r>
            <w:r>
              <w:rPr>
                <w:spacing w:val="44"/>
                <w:sz w:val="18"/>
              </w:rPr>
              <w:t xml:space="preserve"> </w:t>
            </w:r>
            <w:r>
              <w:rPr>
                <w:sz w:val="18"/>
              </w:rPr>
              <w:t>0.0163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0.9867</w:t>
            </w:r>
          </w:p>
        </w:tc>
      </w:tr>
      <w:tr w:rsidR="00425FB7" w14:paraId="6E5B3FA1" w14:textId="77777777" w:rsidTr="007247ED">
        <w:trPr>
          <w:trHeight w:val="209"/>
        </w:trPr>
        <w:tc>
          <w:tcPr>
            <w:tcW w:w="1403" w:type="dxa"/>
          </w:tcPr>
          <w:p w14:paraId="116DD185" w14:textId="77777777" w:rsidR="00425FB7" w:rsidRDefault="00425FB7" w:rsidP="007247ED">
            <w:pPr>
              <w:pStyle w:val="TableParagraph"/>
              <w:ind w:left="50"/>
              <w:rPr>
                <w:sz w:val="18"/>
              </w:rPr>
            </w:pPr>
            <w:r>
              <w:rPr>
                <w:sz w:val="18"/>
              </w:rPr>
              <w:t>Random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Forest</w:t>
            </w:r>
          </w:p>
        </w:tc>
        <w:tc>
          <w:tcPr>
            <w:tcW w:w="2596" w:type="dxa"/>
          </w:tcPr>
          <w:p w14:paraId="3D0B9B61" w14:textId="77777777" w:rsidR="00425FB7" w:rsidRDefault="00425FB7" w:rsidP="007247ED">
            <w:pPr>
              <w:pStyle w:val="TableParagraph"/>
              <w:ind w:left="46"/>
              <w:rPr>
                <w:sz w:val="18"/>
              </w:rPr>
            </w:pPr>
            <w:r>
              <w:rPr>
                <w:sz w:val="18"/>
              </w:rPr>
              <w:t>0.0059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0.0025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0.9996</w:t>
            </w:r>
          </w:p>
        </w:tc>
        <w:tc>
          <w:tcPr>
            <w:tcW w:w="2252" w:type="dxa"/>
          </w:tcPr>
          <w:p w14:paraId="0154BDB2" w14:textId="77777777" w:rsidR="00425FB7" w:rsidRDefault="00425FB7" w:rsidP="007247ED">
            <w:pPr>
              <w:pStyle w:val="TableParagraph"/>
              <w:ind w:left="900"/>
              <w:rPr>
                <w:sz w:val="18"/>
              </w:rPr>
            </w:pPr>
            <w:r>
              <w:rPr>
                <w:sz w:val="18"/>
              </w:rPr>
              <w:t>Random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Forest</w:t>
            </w:r>
          </w:p>
        </w:tc>
        <w:tc>
          <w:tcPr>
            <w:tcW w:w="1747" w:type="dxa"/>
          </w:tcPr>
          <w:p w14:paraId="2AFE06E5" w14:textId="77777777" w:rsidR="00425FB7" w:rsidRDefault="00425FB7" w:rsidP="007247ED">
            <w:pPr>
              <w:pStyle w:val="TableParagraph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0.0061</w:t>
            </w:r>
            <w:r>
              <w:rPr>
                <w:spacing w:val="44"/>
                <w:sz w:val="18"/>
              </w:rPr>
              <w:t xml:space="preserve"> </w:t>
            </w:r>
            <w:r>
              <w:rPr>
                <w:sz w:val="18"/>
              </w:rPr>
              <w:t>0.0026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0.9996</w:t>
            </w:r>
          </w:p>
        </w:tc>
      </w:tr>
      <w:tr w:rsidR="00425FB7" w14:paraId="07BE0351" w14:textId="77777777" w:rsidTr="007247ED">
        <w:trPr>
          <w:trHeight w:val="209"/>
        </w:trPr>
        <w:tc>
          <w:tcPr>
            <w:tcW w:w="1403" w:type="dxa"/>
          </w:tcPr>
          <w:p w14:paraId="3DA4F0EC" w14:textId="77777777" w:rsidR="00425FB7" w:rsidRDefault="00425FB7" w:rsidP="007247ED">
            <w:pPr>
              <w:pStyle w:val="TableParagraph"/>
              <w:ind w:left="50"/>
              <w:rPr>
                <w:sz w:val="18"/>
              </w:rPr>
            </w:pPr>
            <w:proofErr w:type="spellStart"/>
            <w:r>
              <w:rPr>
                <w:sz w:val="18"/>
              </w:rPr>
              <w:t>XGBoost</w:t>
            </w:r>
            <w:proofErr w:type="spellEnd"/>
          </w:p>
        </w:tc>
        <w:tc>
          <w:tcPr>
            <w:tcW w:w="2596" w:type="dxa"/>
          </w:tcPr>
          <w:p w14:paraId="7BBB5F7A" w14:textId="77777777" w:rsidR="00425FB7" w:rsidRDefault="00425FB7" w:rsidP="007247ED">
            <w:pPr>
              <w:pStyle w:val="TableParagraph"/>
              <w:ind w:left="46"/>
              <w:rPr>
                <w:sz w:val="18"/>
              </w:rPr>
            </w:pPr>
            <w:r>
              <w:rPr>
                <w:sz w:val="18"/>
              </w:rPr>
              <w:t>0.0046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0.0024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0.9997</w:t>
            </w:r>
          </w:p>
        </w:tc>
        <w:tc>
          <w:tcPr>
            <w:tcW w:w="2252" w:type="dxa"/>
          </w:tcPr>
          <w:p w14:paraId="5E4AD20A" w14:textId="77777777" w:rsidR="00425FB7" w:rsidRDefault="00425FB7" w:rsidP="007247ED">
            <w:pPr>
              <w:pStyle w:val="TableParagraph"/>
              <w:ind w:left="900"/>
              <w:rPr>
                <w:sz w:val="18"/>
              </w:rPr>
            </w:pPr>
            <w:proofErr w:type="spellStart"/>
            <w:r>
              <w:rPr>
                <w:sz w:val="18"/>
              </w:rPr>
              <w:t>XGBoost</w:t>
            </w:r>
            <w:proofErr w:type="spellEnd"/>
          </w:p>
        </w:tc>
        <w:tc>
          <w:tcPr>
            <w:tcW w:w="1747" w:type="dxa"/>
          </w:tcPr>
          <w:p w14:paraId="7768BA3F" w14:textId="77777777" w:rsidR="00425FB7" w:rsidRDefault="00425FB7" w:rsidP="007247ED">
            <w:pPr>
              <w:pStyle w:val="TableParagraph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0.0051</w:t>
            </w:r>
            <w:r>
              <w:rPr>
                <w:spacing w:val="44"/>
                <w:sz w:val="18"/>
              </w:rPr>
              <w:t xml:space="preserve"> </w:t>
            </w:r>
            <w:r>
              <w:rPr>
                <w:sz w:val="18"/>
              </w:rPr>
              <w:t>0.0026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0.9997</w:t>
            </w:r>
          </w:p>
        </w:tc>
      </w:tr>
      <w:tr w:rsidR="00425FB7" w14:paraId="69A02CC1" w14:textId="77777777" w:rsidTr="007247ED">
        <w:trPr>
          <w:trHeight w:val="209"/>
        </w:trPr>
        <w:tc>
          <w:tcPr>
            <w:tcW w:w="1403" w:type="dxa"/>
          </w:tcPr>
          <w:p w14:paraId="1F91FACB" w14:textId="77777777" w:rsidR="00425FB7" w:rsidRDefault="00425FB7" w:rsidP="007247ED">
            <w:pPr>
              <w:pStyle w:val="TableParagraph"/>
              <w:ind w:left="50"/>
              <w:rPr>
                <w:sz w:val="18"/>
              </w:rPr>
            </w:pPr>
            <w:proofErr w:type="spellStart"/>
            <w:r>
              <w:rPr>
                <w:sz w:val="18"/>
              </w:rPr>
              <w:t>LightGBM</w:t>
            </w:r>
            <w:proofErr w:type="spellEnd"/>
          </w:p>
        </w:tc>
        <w:tc>
          <w:tcPr>
            <w:tcW w:w="2596" w:type="dxa"/>
          </w:tcPr>
          <w:p w14:paraId="3E4EF259" w14:textId="77777777" w:rsidR="00425FB7" w:rsidRDefault="00425FB7" w:rsidP="007247ED">
            <w:pPr>
              <w:pStyle w:val="TableParagraph"/>
              <w:ind w:left="46"/>
              <w:rPr>
                <w:sz w:val="18"/>
              </w:rPr>
            </w:pPr>
            <w:r>
              <w:rPr>
                <w:sz w:val="18"/>
              </w:rPr>
              <w:t>0.0047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0.0023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0.9997</w:t>
            </w:r>
          </w:p>
        </w:tc>
        <w:tc>
          <w:tcPr>
            <w:tcW w:w="2252" w:type="dxa"/>
          </w:tcPr>
          <w:p w14:paraId="75B40770" w14:textId="77777777" w:rsidR="00425FB7" w:rsidRDefault="00425FB7" w:rsidP="007247ED">
            <w:pPr>
              <w:pStyle w:val="TableParagraph"/>
              <w:ind w:left="900"/>
              <w:rPr>
                <w:sz w:val="18"/>
              </w:rPr>
            </w:pPr>
            <w:proofErr w:type="spellStart"/>
            <w:r>
              <w:rPr>
                <w:sz w:val="18"/>
              </w:rPr>
              <w:t>LightGBM</w:t>
            </w:r>
            <w:proofErr w:type="spellEnd"/>
          </w:p>
        </w:tc>
        <w:tc>
          <w:tcPr>
            <w:tcW w:w="1747" w:type="dxa"/>
          </w:tcPr>
          <w:p w14:paraId="168E3BFE" w14:textId="77777777" w:rsidR="00425FB7" w:rsidRDefault="00425FB7" w:rsidP="007247ED">
            <w:pPr>
              <w:pStyle w:val="TableParagraph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0.0057</w:t>
            </w:r>
            <w:r>
              <w:rPr>
                <w:spacing w:val="44"/>
                <w:sz w:val="18"/>
              </w:rPr>
              <w:t xml:space="preserve"> </w:t>
            </w:r>
            <w:r>
              <w:rPr>
                <w:sz w:val="18"/>
              </w:rPr>
              <w:t>0.0027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0.9996</w:t>
            </w:r>
          </w:p>
        </w:tc>
      </w:tr>
      <w:tr w:rsidR="00425FB7" w14:paraId="6A7B083D" w14:textId="77777777" w:rsidTr="007247ED">
        <w:trPr>
          <w:trHeight w:val="209"/>
        </w:trPr>
        <w:tc>
          <w:tcPr>
            <w:tcW w:w="1403" w:type="dxa"/>
          </w:tcPr>
          <w:p w14:paraId="40E1CBC5" w14:textId="77777777" w:rsidR="00425FB7" w:rsidRDefault="00425FB7" w:rsidP="007247ED">
            <w:pPr>
              <w:pStyle w:val="TableParagraph"/>
              <w:ind w:left="50"/>
              <w:rPr>
                <w:sz w:val="18"/>
              </w:rPr>
            </w:pPr>
            <w:proofErr w:type="spellStart"/>
            <w:r>
              <w:rPr>
                <w:sz w:val="18"/>
              </w:rPr>
              <w:t>CatBoost</w:t>
            </w:r>
            <w:proofErr w:type="spellEnd"/>
          </w:p>
        </w:tc>
        <w:tc>
          <w:tcPr>
            <w:tcW w:w="2596" w:type="dxa"/>
          </w:tcPr>
          <w:p w14:paraId="31530E5F" w14:textId="77777777" w:rsidR="00425FB7" w:rsidRDefault="00425FB7" w:rsidP="007247ED">
            <w:pPr>
              <w:pStyle w:val="TableParagraph"/>
              <w:ind w:left="46"/>
              <w:rPr>
                <w:sz w:val="18"/>
              </w:rPr>
            </w:pPr>
            <w:r>
              <w:rPr>
                <w:sz w:val="18"/>
              </w:rPr>
              <w:t>0.0080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0.0046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0.9992</w:t>
            </w:r>
          </w:p>
        </w:tc>
        <w:tc>
          <w:tcPr>
            <w:tcW w:w="2252" w:type="dxa"/>
          </w:tcPr>
          <w:p w14:paraId="5A5B2921" w14:textId="77777777" w:rsidR="00425FB7" w:rsidRDefault="00425FB7" w:rsidP="007247ED">
            <w:pPr>
              <w:pStyle w:val="TableParagraph"/>
              <w:ind w:left="900"/>
              <w:rPr>
                <w:sz w:val="18"/>
              </w:rPr>
            </w:pPr>
            <w:proofErr w:type="spellStart"/>
            <w:r>
              <w:rPr>
                <w:sz w:val="18"/>
              </w:rPr>
              <w:t>CatBoost</w:t>
            </w:r>
            <w:proofErr w:type="spellEnd"/>
          </w:p>
        </w:tc>
        <w:tc>
          <w:tcPr>
            <w:tcW w:w="1747" w:type="dxa"/>
          </w:tcPr>
          <w:p w14:paraId="7645AFED" w14:textId="77777777" w:rsidR="00425FB7" w:rsidRDefault="00425FB7" w:rsidP="007247ED">
            <w:pPr>
              <w:pStyle w:val="TableParagraph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0.0085</w:t>
            </w:r>
            <w:r>
              <w:rPr>
                <w:spacing w:val="44"/>
                <w:sz w:val="18"/>
              </w:rPr>
              <w:t xml:space="preserve"> </w:t>
            </w:r>
            <w:r>
              <w:rPr>
                <w:sz w:val="18"/>
              </w:rPr>
              <w:t>0.0047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0.9991</w:t>
            </w:r>
          </w:p>
        </w:tc>
      </w:tr>
      <w:tr w:rsidR="00425FB7" w14:paraId="6EBA39D5" w14:textId="77777777" w:rsidTr="007247ED">
        <w:trPr>
          <w:trHeight w:val="209"/>
        </w:trPr>
        <w:tc>
          <w:tcPr>
            <w:tcW w:w="1403" w:type="dxa"/>
          </w:tcPr>
          <w:p w14:paraId="0CF7F0CB" w14:textId="77777777" w:rsidR="00425FB7" w:rsidRDefault="00425FB7" w:rsidP="007247ED">
            <w:pPr>
              <w:pStyle w:val="TableParagraph"/>
              <w:ind w:left="50"/>
              <w:rPr>
                <w:sz w:val="18"/>
              </w:rPr>
            </w:pPr>
            <w:r>
              <w:rPr>
                <w:sz w:val="18"/>
              </w:rPr>
              <w:t>Linear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Regression</w:t>
            </w:r>
          </w:p>
        </w:tc>
        <w:tc>
          <w:tcPr>
            <w:tcW w:w="2596" w:type="dxa"/>
          </w:tcPr>
          <w:p w14:paraId="1EDD4D0D" w14:textId="77777777" w:rsidR="00425FB7" w:rsidRDefault="00425FB7" w:rsidP="007247ED">
            <w:pPr>
              <w:pStyle w:val="TableParagraph"/>
              <w:ind w:left="46"/>
              <w:rPr>
                <w:sz w:val="18"/>
              </w:rPr>
            </w:pPr>
            <w:r>
              <w:rPr>
                <w:sz w:val="18"/>
              </w:rPr>
              <w:t>0.0307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0.0191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0.9886</w:t>
            </w:r>
          </w:p>
        </w:tc>
        <w:tc>
          <w:tcPr>
            <w:tcW w:w="2252" w:type="dxa"/>
          </w:tcPr>
          <w:p w14:paraId="2AE1B322" w14:textId="77777777" w:rsidR="00425FB7" w:rsidRDefault="00425FB7" w:rsidP="007247ED">
            <w:pPr>
              <w:pStyle w:val="TableParagraph"/>
              <w:ind w:left="900"/>
              <w:rPr>
                <w:sz w:val="18"/>
              </w:rPr>
            </w:pPr>
            <w:r>
              <w:rPr>
                <w:sz w:val="18"/>
              </w:rPr>
              <w:t>Linear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Regression</w:t>
            </w:r>
          </w:p>
        </w:tc>
        <w:tc>
          <w:tcPr>
            <w:tcW w:w="1747" w:type="dxa"/>
          </w:tcPr>
          <w:p w14:paraId="2FA1D6CD" w14:textId="77777777" w:rsidR="00425FB7" w:rsidRDefault="00425FB7" w:rsidP="007247ED">
            <w:pPr>
              <w:pStyle w:val="TableParagraph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0.0469</w:t>
            </w:r>
            <w:r>
              <w:rPr>
                <w:spacing w:val="44"/>
                <w:sz w:val="18"/>
              </w:rPr>
              <w:t xml:space="preserve"> </w:t>
            </w:r>
            <w:r>
              <w:rPr>
                <w:sz w:val="18"/>
              </w:rPr>
              <w:t>0.0331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0.9732</w:t>
            </w:r>
          </w:p>
        </w:tc>
      </w:tr>
      <w:tr w:rsidR="00425FB7" w14:paraId="363BB16F" w14:textId="77777777" w:rsidTr="007247ED">
        <w:trPr>
          <w:trHeight w:val="275"/>
        </w:trPr>
        <w:tc>
          <w:tcPr>
            <w:tcW w:w="1403" w:type="dxa"/>
          </w:tcPr>
          <w:p w14:paraId="79498587" w14:textId="3904D9E7" w:rsidR="00425FB7" w:rsidRDefault="00000000" w:rsidP="007247ED">
            <w:pPr>
              <w:pStyle w:val="TableParagraph"/>
              <w:spacing w:line="201" w:lineRule="exact"/>
              <w:ind w:left="50"/>
              <w:rPr>
                <w:sz w:val="18"/>
              </w:rPr>
            </w:pPr>
            <w:r>
              <w:rPr>
                <w:noProof/>
              </w:rPr>
              <w:pict w14:anchorId="491FAF52">
                <v:line id="_x0000_s1067" style="position:absolute;left:0;text-align:left;z-index:487436800;mso-position-horizontal-relative:page;mso-position-vertical-relative:text" from="1.1pt,12.85pt" to="153.6pt,12.85pt" strokeweight=".28117mm">
                  <w10:wrap anchorx="page"/>
                </v:line>
              </w:pict>
            </w:r>
            <w:r w:rsidR="00425FB7">
              <w:rPr>
                <w:sz w:val="18"/>
              </w:rPr>
              <w:t>Ridge</w:t>
            </w:r>
            <w:r w:rsidR="00425FB7">
              <w:rPr>
                <w:spacing w:val="-4"/>
                <w:sz w:val="18"/>
              </w:rPr>
              <w:t xml:space="preserve"> </w:t>
            </w:r>
            <w:r w:rsidR="00425FB7">
              <w:rPr>
                <w:sz w:val="18"/>
              </w:rPr>
              <w:t>Regression</w:t>
            </w:r>
          </w:p>
        </w:tc>
        <w:tc>
          <w:tcPr>
            <w:tcW w:w="2596" w:type="dxa"/>
          </w:tcPr>
          <w:p w14:paraId="149494A4" w14:textId="77777777" w:rsidR="00425FB7" w:rsidRDefault="00425FB7" w:rsidP="007247ED">
            <w:pPr>
              <w:pStyle w:val="TableParagraph"/>
              <w:spacing w:line="201" w:lineRule="exact"/>
              <w:ind w:left="46"/>
              <w:rPr>
                <w:sz w:val="18"/>
              </w:rPr>
            </w:pPr>
            <w:r>
              <w:rPr>
                <w:sz w:val="18"/>
              </w:rPr>
              <w:t>0.0307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z w:val="18"/>
              </w:rPr>
              <w:t>0.0191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0.9886</w:t>
            </w:r>
          </w:p>
        </w:tc>
        <w:tc>
          <w:tcPr>
            <w:tcW w:w="2252" w:type="dxa"/>
          </w:tcPr>
          <w:p w14:paraId="23171027" w14:textId="38901F4B" w:rsidR="00425FB7" w:rsidRDefault="00000000" w:rsidP="007247ED">
            <w:pPr>
              <w:pStyle w:val="TableParagraph"/>
              <w:spacing w:line="201" w:lineRule="exact"/>
              <w:ind w:left="900"/>
              <w:rPr>
                <w:sz w:val="18"/>
              </w:rPr>
            </w:pPr>
            <w:r>
              <w:pict w14:anchorId="491FAF52">
                <v:line id="_x0000_s1041" style="position:absolute;left:0;text-align:left;z-index:487432704;mso-position-horizontal-relative:page;mso-position-vertical-relative:text" from="46.2pt,12.85pt" to="198.7pt,12.85pt" strokeweight=".28117mm">
                  <w10:wrap anchorx="page"/>
                </v:line>
              </w:pict>
            </w:r>
            <w:r w:rsidR="00425FB7">
              <w:rPr>
                <w:sz w:val="18"/>
              </w:rPr>
              <w:t>Ridge</w:t>
            </w:r>
            <w:r w:rsidR="00425FB7">
              <w:rPr>
                <w:spacing w:val="-4"/>
                <w:sz w:val="18"/>
              </w:rPr>
              <w:t xml:space="preserve"> </w:t>
            </w:r>
            <w:r w:rsidR="00425FB7">
              <w:rPr>
                <w:sz w:val="18"/>
              </w:rPr>
              <w:t>Regression</w:t>
            </w:r>
          </w:p>
        </w:tc>
        <w:tc>
          <w:tcPr>
            <w:tcW w:w="1747" w:type="dxa"/>
          </w:tcPr>
          <w:p w14:paraId="46D360F7" w14:textId="77777777" w:rsidR="00425FB7" w:rsidRDefault="00425FB7" w:rsidP="007247ED">
            <w:pPr>
              <w:pStyle w:val="TableParagraph"/>
              <w:spacing w:line="201" w:lineRule="exact"/>
              <w:ind w:right="46"/>
              <w:jc w:val="right"/>
              <w:rPr>
                <w:sz w:val="18"/>
              </w:rPr>
            </w:pPr>
            <w:r>
              <w:rPr>
                <w:sz w:val="18"/>
              </w:rPr>
              <w:t>0.0469</w:t>
            </w:r>
            <w:r>
              <w:rPr>
                <w:spacing w:val="44"/>
                <w:sz w:val="18"/>
              </w:rPr>
              <w:t xml:space="preserve"> </w:t>
            </w:r>
            <w:r>
              <w:rPr>
                <w:sz w:val="18"/>
              </w:rPr>
              <w:t>0.0331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0.9732</w:t>
            </w:r>
          </w:p>
        </w:tc>
      </w:tr>
    </w:tbl>
    <w:p w14:paraId="0394E1C4" w14:textId="77777777" w:rsidR="00285D36" w:rsidRDefault="00285D36" w:rsidP="00285D36">
      <w:pPr>
        <w:pStyle w:val="BodyText"/>
        <w:ind w:firstLine="288"/>
        <w:jc w:val="both"/>
      </w:pPr>
    </w:p>
    <w:p w14:paraId="08ECC1BB" w14:textId="6B6A01C5" w:rsidR="00425D89" w:rsidRDefault="00000000" w:rsidP="00285D36">
      <w:pPr>
        <w:pStyle w:val="BodyText"/>
        <w:ind w:firstLine="288"/>
        <w:jc w:val="both"/>
      </w:pPr>
      <w:r>
        <w:t>Scatter</w:t>
      </w:r>
      <w:r>
        <w:rPr>
          <w:spacing w:val="-7"/>
        </w:rPr>
        <w:t xml:space="preserve"> </w:t>
      </w:r>
      <w:r>
        <w:t>plots</w:t>
      </w:r>
      <w:r>
        <w:rPr>
          <w:spacing w:val="-6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Figure</w:t>
      </w:r>
      <w:r>
        <w:rPr>
          <w:spacing w:val="-6"/>
        </w:rPr>
        <w:t xml:space="preserve"> </w:t>
      </w:r>
      <w:r>
        <w:t>4</w:t>
      </w:r>
      <w:r>
        <w:rPr>
          <w:spacing w:val="-6"/>
        </w:rPr>
        <w:t xml:space="preserve"> </w:t>
      </w:r>
      <w:r>
        <w:t>further</w:t>
      </w:r>
      <w:r>
        <w:rPr>
          <w:spacing w:val="-7"/>
        </w:rPr>
        <w:t xml:space="preserve"> </w:t>
      </w:r>
      <w:r>
        <w:t>validated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models’</w:t>
      </w:r>
      <w:r>
        <w:rPr>
          <w:spacing w:val="-7"/>
        </w:rPr>
        <w:t xml:space="preserve"> </w:t>
      </w:r>
      <w:r>
        <w:t>accuracy,</w:t>
      </w:r>
      <w:r>
        <w:rPr>
          <w:spacing w:val="-6"/>
        </w:rPr>
        <w:t xml:space="preserve"> </w:t>
      </w:r>
      <w:r>
        <w:t>showing</w:t>
      </w:r>
      <w:r>
        <w:rPr>
          <w:spacing w:val="-7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strong</w:t>
      </w:r>
      <w:r>
        <w:rPr>
          <w:spacing w:val="-6"/>
        </w:rPr>
        <w:t xml:space="preserve"> </w:t>
      </w:r>
      <w:r>
        <w:t>alignment</w:t>
      </w:r>
      <w:r>
        <w:rPr>
          <w:spacing w:val="-8"/>
        </w:rPr>
        <w:t xml:space="preserve"> </w:t>
      </w:r>
      <w:r>
        <w:t>between</w:t>
      </w:r>
      <w:r>
        <w:rPr>
          <w:spacing w:val="-6"/>
        </w:rPr>
        <w:t xml:space="preserve"> </w:t>
      </w:r>
      <w:r>
        <w:t>predicted</w:t>
      </w:r>
      <w:r>
        <w:rPr>
          <w:spacing w:val="-6"/>
        </w:rPr>
        <w:t xml:space="preserve"> </w:t>
      </w:r>
      <w:r>
        <w:t>and</w:t>
      </w:r>
      <w:r>
        <w:rPr>
          <w:spacing w:val="-48"/>
        </w:rPr>
        <w:t xml:space="preserve"> </w:t>
      </w:r>
      <w:r>
        <w:t xml:space="preserve">actual GHI values for both full and reduced feature sets. The minimal </w:t>
      </w:r>
      <w:proofErr w:type="gramStart"/>
      <w:r>
        <w:t>drop in</w:t>
      </w:r>
      <w:proofErr w:type="gramEnd"/>
      <w:r>
        <w:t xml:space="preserve"> performance supports the scalability</w:t>
      </w:r>
      <w:r>
        <w:rPr>
          <w:spacing w:val="1"/>
        </w:rPr>
        <w:t xml:space="preserve"> </w:t>
      </w:r>
      <w:r>
        <w:t>and computational efficiency of using fewer features, making this approach well-suited for real-time and large-scale</w:t>
      </w:r>
      <w:r>
        <w:rPr>
          <w:spacing w:val="-47"/>
        </w:rPr>
        <w:t xml:space="preserve"> </w:t>
      </w:r>
      <w:r>
        <w:t>applications.</w:t>
      </w:r>
    </w:p>
    <w:p w14:paraId="7DD0DD39" w14:textId="77777777" w:rsidR="00425D89" w:rsidRDefault="00000000">
      <w:pPr>
        <w:pStyle w:val="BodyText"/>
        <w:spacing w:before="4"/>
        <w:rPr>
          <w:sz w:val="22"/>
        </w:rPr>
      </w:pPr>
      <w:r>
        <w:rPr>
          <w:noProof/>
        </w:rPr>
        <w:drawing>
          <wp:anchor distT="0" distB="0" distL="0" distR="0" simplePos="0" relativeHeight="7" behindDoc="0" locked="0" layoutInCell="1" allowOverlap="1" wp14:anchorId="2AE2CFEC" wp14:editId="5A4F54D8">
            <wp:simplePos x="0" y="0"/>
            <wp:positionH relativeFrom="page">
              <wp:posOffset>948114</wp:posOffset>
            </wp:positionH>
            <wp:positionV relativeFrom="paragraph">
              <wp:posOffset>188550</wp:posOffset>
            </wp:positionV>
            <wp:extent cx="2303144" cy="1792224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3144" cy="1792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8" behindDoc="0" locked="0" layoutInCell="1" allowOverlap="1" wp14:anchorId="3076C094" wp14:editId="56C6CD00">
            <wp:simplePos x="0" y="0"/>
            <wp:positionH relativeFrom="page">
              <wp:posOffset>4500989</wp:posOffset>
            </wp:positionH>
            <wp:positionV relativeFrom="paragraph">
              <wp:posOffset>188550</wp:posOffset>
            </wp:positionV>
            <wp:extent cx="2303144" cy="1792224"/>
            <wp:effectExtent l="0" t="0" r="0" b="0"/>
            <wp:wrapTopAndBottom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3144" cy="1792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C3E00C" w14:textId="77777777" w:rsidR="00425D89" w:rsidRDefault="00000000">
      <w:pPr>
        <w:tabs>
          <w:tab w:val="left" w:pos="6237"/>
        </w:tabs>
        <w:spacing w:before="136"/>
        <w:ind w:left="914"/>
        <w:rPr>
          <w:sz w:val="18"/>
        </w:rPr>
      </w:pPr>
      <w:r>
        <w:rPr>
          <w:sz w:val="18"/>
        </w:rPr>
        <w:t>(a)</w:t>
      </w:r>
      <w:r>
        <w:rPr>
          <w:spacing w:val="-2"/>
          <w:sz w:val="18"/>
        </w:rPr>
        <w:t xml:space="preserve"> </w:t>
      </w:r>
      <w:r>
        <w:rPr>
          <w:sz w:val="18"/>
        </w:rPr>
        <w:t>Scatter</w:t>
      </w:r>
      <w:r>
        <w:rPr>
          <w:spacing w:val="-2"/>
          <w:sz w:val="18"/>
        </w:rPr>
        <w:t xml:space="preserve"> </w:t>
      </w:r>
      <w:r>
        <w:rPr>
          <w:sz w:val="18"/>
        </w:rPr>
        <w:t>plot</w:t>
      </w:r>
      <w:r>
        <w:rPr>
          <w:spacing w:val="-2"/>
          <w:sz w:val="18"/>
        </w:rPr>
        <w:t xml:space="preserve"> </w:t>
      </w:r>
      <w:r>
        <w:rPr>
          <w:sz w:val="18"/>
        </w:rPr>
        <w:t>of</w:t>
      </w:r>
      <w:r>
        <w:rPr>
          <w:spacing w:val="-2"/>
          <w:sz w:val="18"/>
        </w:rPr>
        <w:t xml:space="preserve"> </w:t>
      </w:r>
      <w:r>
        <w:rPr>
          <w:sz w:val="18"/>
        </w:rPr>
        <w:t>all</w:t>
      </w:r>
      <w:r>
        <w:rPr>
          <w:spacing w:val="-2"/>
          <w:sz w:val="18"/>
        </w:rPr>
        <w:t xml:space="preserve"> </w:t>
      </w:r>
      <w:r>
        <w:rPr>
          <w:sz w:val="18"/>
        </w:rPr>
        <w:t>features.</w:t>
      </w:r>
      <w:r>
        <w:rPr>
          <w:sz w:val="18"/>
        </w:rPr>
        <w:tab/>
        <w:t>(b)</w:t>
      </w:r>
      <w:r>
        <w:rPr>
          <w:spacing w:val="-2"/>
          <w:sz w:val="18"/>
        </w:rPr>
        <w:t xml:space="preserve"> </w:t>
      </w:r>
      <w:r>
        <w:rPr>
          <w:sz w:val="18"/>
        </w:rPr>
        <w:t>Scatter</w:t>
      </w:r>
      <w:r>
        <w:rPr>
          <w:spacing w:val="-2"/>
          <w:sz w:val="18"/>
        </w:rPr>
        <w:t xml:space="preserve"> </w:t>
      </w:r>
      <w:r>
        <w:rPr>
          <w:sz w:val="18"/>
        </w:rPr>
        <w:t>plot</w:t>
      </w:r>
      <w:r>
        <w:rPr>
          <w:spacing w:val="-2"/>
          <w:sz w:val="18"/>
        </w:rPr>
        <w:t xml:space="preserve"> </w:t>
      </w:r>
      <w:r>
        <w:rPr>
          <w:sz w:val="18"/>
        </w:rPr>
        <w:t>of</w:t>
      </w:r>
      <w:r>
        <w:rPr>
          <w:spacing w:val="-2"/>
          <w:sz w:val="18"/>
        </w:rPr>
        <w:t xml:space="preserve"> </w:t>
      </w:r>
      <w:r>
        <w:rPr>
          <w:sz w:val="18"/>
        </w:rPr>
        <w:t>selected</w:t>
      </w:r>
      <w:r>
        <w:rPr>
          <w:spacing w:val="-1"/>
          <w:sz w:val="18"/>
        </w:rPr>
        <w:t xml:space="preserve"> </w:t>
      </w:r>
      <w:r>
        <w:rPr>
          <w:sz w:val="18"/>
        </w:rPr>
        <w:t>5</w:t>
      </w:r>
      <w:r>
        <w:rPr>
          <w:spacing w:val="-2"/>
          <w:sz w:val="18"/>
        </w:rPr>
        <w:t xml:space="preserve"> </w:t>
      </w:r>
      <w:r>
        <w:rPr>
          <w:sz w:val="18"/>
        </w:rPr>
        <w:t>features.</w:t>
      </w:r>
    </w:p>
    <w:p w14:paraId="05770E72" w14:textId="77777777" w:rsidR="00425D89" w:rsidRDefault="00425D89">
      <w:pPr>
        <w:pStyle w:val="BodyText"/>
        <w:spacing w:before="6"/>
      </w:pPr>
    </w:p>
    <w:p w14:paraId="4371D5F9" w14:textId="2C429371" w:rsidR="00425D89" w:rsidRPr="00285D36" w:rsidRDefault="00000000">
      <w:pPr>
        <w:pStyle w:val="BodyText"/>
        <w:ind w:left="223" w:right="235"/>
        <w:jc w:val="center"/>
        <w:rPr>
          <w:sz w:val="18"/>
          <w:szCs w:val="18"/>
        </w:rPr>
      </w:pPr>
      <w:r w:rsidRPr="00285D36">
        <w:rPr>
          <w:b/>
          <w:bCs/>
          <w:sz w:val="18"/>
          <w:szCs w:val="18"/>
        </w:rPr>
        <w:t>FIGURE</w:t>
      </w:r>
      <w:r w:rsidRPr="00285D36">
        <w:rPr>
          <w:b/>
          <w:bCs/>
          <w:spacing w:val="-3"/>
          <w:sz w:val="18"/>
          <w:szCs w:val="18"/>
        </w:rPr>
        <w:t xml:space="preserve"> </w:t>
      </w:r>
      <w:r w:rsidRPr="00285D36">
        <w:rPr>
          <w:b/>
          <w:bCs/>
          <w:sz w:val="18"/>
          <w:szCs w:val="18"/>
        </w:rPr>
        <w:t>4</w:t>
      </w:r>
      <w:r w:rsidR="00285D36" w:rsidRPr="00285D36">
        <w:rPr>
          <w:b/>
          <w:bCs/>
          <w:sz w:val="18"/>
          <w:szCs w:val="18"/>
        </w:rPr>
        <w:t>.</w:t>
      </w:r>
      <w:r w:rsidRPr="00285D36">
        <w:rPr>
          <w:spacing w:val="9"/>
          <w:sz w:val="18"/>
          <w:szCs w:val="18"/>
        </w:rPr>
        <w:t xml:space="preserve"> </w:t>
      </w:r>
      <w:r w:rsidRPr="00285D36">
        <w:rPr>
          <w:sz w:val="18"/>
          <w:szCs w:val="18"/>
        </w:rPr>
        <w:t>Scatter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plots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showing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(a)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all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features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(b)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selected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features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used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for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model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training</w:t>
      </w:r>
    </w:p>
    <w:p w14:paraId="1AB4F165" w14:textId="77777777" w:rsidR="00425D89" w:rsidRDefault="00000000" w:rsidP="00285D36">
      <w:pPr>
        <w:pStyle w:val="Heading1"/>
        <w:spacing w:before="240" w:after="240"/>
        <w:ind w:left="0" w:right="0"/>
      </w:pPr>
      <w:r>
        <w:t>CONCLUSION</w:t>
      </w:r>
    </w:p>
    <w:p w14:paraId="74F1E345" w14:textId="77777777" w:rsidR="00425D89" w:rsidRDefault="00000000" w:rsidP="00285D36">
      <w:pPr>
        <w:pStyle w:val="BodyText"/>
        <w:ind w:firstLine="288"/>
        <w:jc w:val="both"/>
      </w:pPr>
      <w:r>
        <w:t>This</w:t>
      </w:r>
      <w:r>
        <w:rPr>
          <w:spacing w:val="-8"/>
        </w:rPr>
        <w:t xml:space="preserve"> </w:t>
      </w:r>
      <w:r>
        <w:t>study</w:t>
      </w:r>
      <w:r>
        <w:rPr>
          <w:spacing w:val="-8"/>
        </w:rPr>
        <w:t xml:space="preserve"> </w:t>
      </w:r>
      <w:r>
        <w:t>highlights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effectiveness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combining</w:t>
      </w:r>
      <w:r>
        <w:rPr>
          <w:spacing w:val="-8"/>
        </w:rPr>
        <w:t xml:space="preserve"> </w:t>
      </w:r>
      <w:r>
        <w:t>feature</w:t>
      </w:r>
      <w:r>
        <w:rPr>
          <w:spacing w:val="-7"/>
        </w:rPr>
        <w:t xml:space="preserve"> </w:t>
      </w:r>
      <w:r>
        <w:t>selection</w:t>
      </w:r>
      <w:r>
        <w:rPr>
          <w:spacing w:val="-8"/>
        </w:rPr>
        <w:t xml:space="preserve"> </w:t>
      </w:r>
      <w:r>
        <w:t>with</w:t>
      </w:r>
      <w:r>
        <w:rPr>
          <w:spacing w:val="-8"/>
        </w:rPr>
        <w:t xml:space="preserve"> </w:t>
      </w:r>
      <w:r>
        <w:t>machine</w:t>
      </w:r>
      <w:r>
        <w:rPr>
          <w:spacing w:val="-7"/>
        </w:rPr>
        <w:t xml:space="preserve"> </w:t>
      </w:r>
      <w:r>
        <w:t>learning</w:t>
      </w:r>
      <w:r>
        <w:rPr>
          <w:spacing w:val="-8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accurate</w:t>
      </w:r>
      <w:r>
        <w:rPr>
          <w:spacing w:val="-8"/>
        </w:rPr>
        <w:t xml:space="preserve"> </w:t>
      </w:r>
      <w:r>
        <w:t>GHI</w:t>
      </w:r>
      <w:r>
        <w:rPr>
          <w:spacing w:val="-7"/>
        </w:rPr>
        <w:t xml:space="preserve"> </w:t>
      </w:r>
      <w:proofErr w:type="spellStart"/>
      <w:proofErr w:type="gramStart"/>
      <w:r>
        <w:t>predic</w:t>
      </w:r>
      <w:proofErr w:type="spellEnd"/>
      <w:r>
        <w:t>-</w:t>
      </w:r>
      <w:r>
        <w:rPr>
          <w:spacing w:val="-48"/>
        </w:rPr>
        <w:t xml:space="preserve"> </w:t>
      </w:r>
      <w:proofErr w:type="spellStart"/>
      <w:r>
        <w:t>tion</w:t>
      </w:r>
      <w:proofErr w:type="spellEnd"/>
      <w:proofErr w:type="gramEnd"/>
      <w:r>
        <w:t>.</w:t>
      </w:r>
      <w:r>
        <w:rPr>
          <w:spacing w:val="3"/>
        </w:rPr>
        <w:t xml:space="preserve"> </w:t>
      </w:r>
      <w:r>
        <w:t>Using</w:t>
      </w:r>
      <w:r>
        <w:rPr>
          <w:spacing w:val="-9"/>
        </w:rPr>
        <w:t xml:space="preserve"> </w:t>
      </w:r>
      <w:r>
        <w:t>Random</w:t>
      </w:r>
      <w:r>
        <w:rPr>
          <w:spacing w:val="-9"/>
        </w:rPr>
        <w:t xml:space="preserve"> </w:t>
      </w:r>
      <w:r>
        <w:t>Forest,</w:t>
      </w:r>
      <w:r>
        <w:rPr>
          <w:spacing w:val="-8"/>
        </w:rPr>
        <w:t xml:space="preserve"> </w:t>
      </w:r>
      <w:r>
        <w:t>five</w:t>
      </w:r>
      <w:r>
        <w:rPr>
          <w:spacing w:val="-9"/>
        </w:rPr>
        <w:t xml:space="preserve"> </w:t>
      </w:r>
      <w:r>
        <w:t>key</w:t>
      </w:r>
      <w:r>
        <w:rPr>
          <w:spacing w:val="-9"/>
        </w:rPr>
        <w:t xml:space="preserve"> </w:t>
      </w:r>
      <w:r>
        <w:t>features—</w:t>
      </w:r>
      <w:proofErr w:type="spellStart"/>
      <w:r>
        <w:t>Clearsky</w:t>
      </w:r>
      <w:proofErr w:type="spellEnd"/>
      <w:r>
        <w:rPr>
          <w:spacing w:val="-9"/>
        </w:rPr>
        <w:t xml:space="preserve"> </w:t>
      </w:r>
      <w:r>
        <w:t>GHI,</w:t>
      </w:r>
      <w:r>
        <w:rPr>
          <w:spacing w:val="-9"/>
        </w:rPr>
        <w:t xml:space="preserve"> </w:t>
      </w:r>
      <w:r>
        <w:t>DNI,</w:t>
      </w:r>
      <w:r>
        <w:rPr>
          <w:spacing w:val="-9"/>
        </w:rPr>
        <w:t xml:space="preserve"> </w:t>
      </w:r>
      <w:r>
        <w:t>DHI,</w:t>
      </w:r>
      <w:r>
        <w:rPr>
          <w:spacing w:val="-9"/>
        </w:rPr>
        <w:t xml:space="preserve"> </w:t>
      </w:r>
      <w:r>
        <w:t>Cloud</w:t>
      </w:r>
      <w:r>
        <w:rPr>
          <w:spacing w:val="-9"/>
        </w:rPr>
        <w:t xml:space="preserve"> </w:t>
      </w:r>
      <w:r>
        <w:t>Type,</w:t>
      </w:r>
      <w:r>
        <w:rPr>
          <w:spacing w:val="-8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Solar</w:t>
      </w:r>
      <w:r>
        <w:rPr>
          <w:spacing w:val="-9"/>
        </w:rPr>
        <w:t xml:space="preserve"> </w:t>
      </w:r>
      <w:r>
        <w:t>Zenith</w:t>
      </w:r>
      <w:r>
        <w:rPr>
          <w:spacing w:val="-9"/>
        </w:rPr>
        <w:t xml:space="preserve"> </w:t>
      </w:r>
      <w:r>
        <w:t>Angle—were</w:t>
      </w:r>
      <w:r>
        <w:rPr>
          <w:spacing w:val="-48"/>
        </w:rPr>
        <w:t xml:space="preserve"> </w:t>
      </w:r>
      <w:r>
        <w:t>identified.</w:t>
      </w:r>
      <w:r>
        <w:rPr>
          <w:spacing w:val="1"/>
        </w:rPr>
        <w:t xml:space="preserve"> </w:t>
      </w:r>
      <w:proofErr w:type="spellStart"/>
      <w:r>
        <w:t>XGBoost</w:t>
      </w:r>
      <w:proofErr w:type="spellEnd"/>
      <w:r>
        <w:t xml:space="preserve"> and </w:t>
      </w:r>
      <w:proofErr w:type="spellStart"/>
      <w:r>
        <w:t>LightGBM</w:t>
      </w:r>
      <w:proofErr w:type="spellEnd"/>
      <w:r>
        <w:t xml:space="preserve"> achieved excellent performance, with RMSEs of 0.0046 and 0.0047, and </w:t>
      </w:r>
      <w:r>
        <w:rPr>
          <w:i/>
        </w:rPr>
        <w:t>R</w:t>
      </w:r>
      <w:r>
        <w:rPr>
          <w:vertAlign w:val="superscript"/>
        </w:rPr>
        <w:t>2</w:t>
      </w:r>
      <w:r>
        <w:rPr>
          <w:spacing w:val="1"/>
        </w:rPr>
        <w:t xml:space="preserve"> </w:t>
      </w:r>
      <w:r>
        <w:t>scores of 0.9997 using all features.</w:t>
      </w:r>
      <w:r>
        <w:rPr>
          <w:spacing w:val="1"/>
        </w:rPr>
        <w:t xml:space="preserve"> </w:t>
      </w:r>
      <w:r>
        <w:t>Even with the reduced set, models maintained high accuracy, confirming the</w:t>
      </w:r>
      <w:r>
        <w:rPr>
          <w:spacing w:val="1"/>
        </w:rPr>
        <w:t xml:space="preserve"> </w:t>
      </w:r>
      <w:r>
        <w:t>selected</w:t>
      </w:r>
      <w:r>
        <w:rPr>
          <w:spacing w:val="-7"/>
        </w:rPr>
        <w:t xml:space="preserve"> </w:t>
      </w:r>
      <w:r>
        <w:t>features’</w:t>
      </w:r>
      <w:r>
        <w:rPr>
          <w:spacing w:val="-6"/>
        </w:rPr>
        <w:t xml:space="preserve"> </w:t>
      </w:r>
      <w:r>
        <w:t>efficiency.</w:t>
      </w:r>
      <w:r>
        <w:rPr>
          <w:spacing w:val="4"/>
        </w:rPr>
        <w:t xml:space="preserve"> </w:t>
      </w:r>
      <w:r>
        <w:t>Scatter</w:t>
      </w:r>
      <w:r>
        <w:rPr>
          <w:spacing w:val="-6"/>
        </w:rPr>
        <w:t xml:space="preserve"> </w:t>
      </w:r>
      <w:r>
        <w:t>plots</w:t>
      </w:r>
      <w:r>
        <w:rPr>
          <w:spacing w:val="-7"/>
        </w:rPr>
        <w:t xml:space="preserve"> </w:t>
      </w:r>
      <w:r>
        <w:t>showed</w:t>
      </w:r>
      <w:r>
        <w:rPr>
          <w:spacing w:val="-6"/>
        </w:rPr>
        <w:t xml:space="preserve"> </w:t>
      </w:r>
      <w:r>
        <w:t>strong</w:t>
      </w:r>
      <w:r>
        <w:rPr>
          <w:spacing w:val="-6"/>
        </w:rPr>
        <w:t xml:space="preserve"> </w:t>
      </w:r>
      <w:r>
        <w:t>agreement</w:t>
      </w:r>
      <w:r>
        <w:rPr>
          <w:spacing w:val="-7"/>
        </w:rPr>
        <w:t xml:space="preserve"> </w:t>
      </w:r>
      <w:r>
        <w:t>between</w:t>
      </w:r>
      <w:r>
        <w:rPr>
          <w:spacing w:val="-6"/>
        </w:rPr>
        <w:t xml:space="preserve"> </w:t>
      </w:r>
      <w:r>
        <w:t>predicted</w:t>
      </w:r>
      <w:r>
        <w:rPr>
          <w:spacing w:val="-6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actual</w:t>
      </w:r>
      <w:r>
        <w:rPr>
          <w:spacing w:val="-6"/>
        </w:rPr>
        <w:t xml:space="preserve"> </w:t>
      </w:r>
      <w:r>
        <w:t>GHI</w:t>
      </w:r>
      <w:r>
        <w:rPr>
          <w:spacing w:val="-6"/>
        </w:rPr>
        <w:t xml:space="preserve"> </w:t>
      </w:r>
      <w:r>
        <w:t>values,</w:t>
      </w:r>
      <w:r>
        <w:rPr>
          <w:spacing w:val="-7"/>
        </w:rPr>
        <w:t xml:space="preserve"> </w:t>
      </w:r>
      <w:r>
        <w:t>under-</w:t>
      </w:r>
      <w:r>
        <w:rPr>
          <w:spacing w:val="-47"/>
        </w:rPr>
        <w:t xml:space="preserve"> </w:t>
      </w:r>
      <w:r>
        <w:t>scoring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method’s</w:t>
      </w:r>
      <w:r>
        <w:rPr>
          <w:spacing w:val="-7"/>
        </w:rPr>
        <w:t xml:space="preserve"> </w:t>
      </w:r>
      <w:r>
        <w:t>scalability</w:t>
      </w:r>
      <w:r>
        <w:rPr>
          <w:spacing w:val="-6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real-time</w:t>
      </w:r>
      <w:r>
        <w:rPr>
          <w:spacing w:val="-7"/>
        </w:rPr>
        <w:t xml:space="preserve"> </w:t>
      </w:r>
      <w:r>
        <w:t>applications.</w:t>
      </w:r>
      <w:r>
        <w:rPr>
          <w:spacing w:val="5"/>
        </w:rPr>
        <w:t xml:space="preserve"> </w:t>
      </w:r>
      <w:proofErr w:type="spellStart"/>
      <w:r>
        <w:t>Bandarban</w:t>
      </w:r>
      <w:proofErr w:type="spellEnd"/>
      <w:r>
        <w:t>,</w:t>
      </w:r>
      <w:r>
        <w:rPr>
          <w:spacing w:val="-7"/>
        </w:rPr>
        <w:t xml:space="preserve"> </w:t>
      </w:r>
      <w:proofErr w:type="spellStart"/>
      <w:r>
        <w:t>Jhenaidah</w:t>
      </w:r>
      <w:proofErr w:type="spellEnd"/>
      <w:r>
        <w:t>,</w:t>
      </w:r>
      <w:r>
        <w:rPr>
          <w:spacing w:val="-6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Cox’s</w:t>
      </w:r>
      <w:r>
        <w:rPr>
          <w:spacing w:val="-7"/>
        </w:rPr>
        <w:t xml:space="preserve"> </w:t>
      </w:r>
      <w:r>
        <w:t>Bazar</w:t>
      </w:r>
      <w:r>
        <w:rPr>
          <w:spacing w:val="-6"/>
        </w:rPr>
        <w:t xml:space="preserve"> </w:t>
      </w:r>
      <w:r>
        <w:t>emerged</w:t>
      </w:r>
      <w:r>
        <w:rPr>
          <w:spacing w:val="-7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t>prime</w:t>
      </w:r>
      <w:r>
        <w:rPr>
          <w:spacing w:val="-47"/>
        </w:rPr>
        <w:t xml:space="preserve"> </w:t>
      </w:r>
      <w:r>
        <w:t>solar</w:t>
      </w:r>
      <w:r>
        <w:rPr>
          <w:spacing w:val="-5"/>
        </w:rPr>
        <w:t xml:space="preserve"> </w:t>
      </w:r>
      <w:r>
        <w:t>locations,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spring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summer</w:t>
      </w:r>
      <w:r>
        <w:rPr>
          <w:spacing w:val="-4"/>
        </w:rPr>
        <w:t xml:space="preserve"> </w:t>
      </w:r>
      <w:r>
        <w:t>offering</w:t>
      </w:r>
      <w:r>
        <w:rPr>
          <w:spacing w:val="-5"/>
        </w:rPr>
        <w:t xml:space="preserve"> </w:t>
      </w:r>
      <w:r>
        <w:t>peak</w:t>
      </w:r>
      <w:r>
        <w:rPr>
          <w:spacing w:val="-5"/>
        </w:rPr>
        <w:t xml:space="preserve"> </w:t>
      </w:r>
      <w:r>
        <w:t>solar</w:t>
      </w:r>
      <w:r>
        <w:rPr>
          <w:spacing w:val="-5"/>
        </w:rPr>
        <w:t xml:space="preserve"> </w:t>
      </w:r>
      <w:r>
        <w:t>potential.</w:t>
      </w:r>
      <w:r>
        <w:rPr>
          <w:spacing w:val="7"/>
        </w:rPr>
        <w:t xml:space="preserve"> </w:t>
      </w:r>
      <w:r>
        <w:t>Future</w:t>
      </w:r>
      <w:r>
        <w:rPr>
          <w:spacing w:val="-4"/>
        </w:rPr>
        <w:t xml:space="preserve"> </w:t>
      </w:r>
      <w:r>
        <w:t>work</w:t>
      </w:r>
      <w:r>
        <w:rPr>
          <w:spacing w:val="-5"/>
        </w:rPr>
        <w:t xml:space="preserve"> </w:t>
      </w:r>
      <w:r>
        <w:t>may</w:t>
      </w:r>
      <w:r>
        <w:rPr>
          <w:spacing w:val="-5"/>
        </w:rPr>
        <w:t xml:space="preserve"> </w:t>
      </w:r>
      <w:r>
        <w:t>explore</w:t>
      </w:r>
      <w:r>
        <w:rPr>
          <w:spacing w:val="-5"/>
        </w:rPr>
        <w:t xml:space="preserve"> </w:t>
      </w:r>
      <w:r>
        <w:t>real-time</w:t>
      </w:r>
      <w:r>
        <w:rPr>
          <w:spacing w:val="-5"/>
        </w:rPr>
        <w:t xml:space="preserve"> </w:t>
      </w:r>
      <w:r>
        <w:t>integration,</w:t>
      </w:r>
      <w:r>
        <w:rPr>
          <w:spacing w:val="-47"/>
        </w:rPr>
        <w:t xml:space="preserve"> </w:t>
      </w:r>
      <w:r>
        <w:t>hybrid</w:t>
      </w:r>
      <w:r>
        <w:rPr>
          <w:spacing w:val="-2"/>
        </w:rPr>
        <w:t xml:space="preserve"> </w:t>
      </w:r>
      <w:r>
        <w:t>models,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long-term</w:t>
      </w:r>
      <w:r>
        <w:rPr>
          <w:spacing w:val="-2"/>
        </w:rPr>
        <w:t xml:space="preserve"> </w:t>
      </w:r>
      <w:r>
        <w:t>forecasting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further</w:t>
      </w:r>
      <w:r>
        <w:rPr>
          <w:spacing w:val="-2"/>
        </w:rPr>
        <w:t xml:space="preserve"> </w:t>
      </w:r>
      <w:r>
        <w:t>enhance</w:t>
      </w:r>
      <w:r>
        <w:rPr>
          <w:spacing w:val="-2"/>
        </w:rPr>
        <w:t xml:space="preserve"> </w:t>
      </w:r>
      <w:r>
        <w:t>reliability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applicability.</w:t>
      </w:r>
    </w:p>
    <w:p w14:paraId="2C3A879C" w14:textId="77777777" w:rsidR="00425D89" w:rsidRDefault="00000000" w:rsidP="00285D36">
      <w:pPr>
        <w:pStyle w:val="Heading1"/>
        <w:spacing w:before="240" w:after="240"/>
        <w:ind w:left="0" w:right="0"/>
      </w:pPr>
      <w:r>
        <w:t>REFERENCES</w:t>
      </w:r>
    </w:p>
    <w:p w14:paraId="7D8226EB" w14:textId="4645D91A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  <w:tab w:val="left" w:pos="1802"/>
          <w:tab w:val="left" w:pos="2870"/>
          <w:tab w:val="left" w:pos="3720"/>
          <w:tab w:val="left" w:pos="4519"/>
          <w:tab w:val="left" w:pos="5879"/>
        </w:tabs>
        <w:ind w:left="216" w:hanging="216"/>
        <w:jc w:val="left"/>
        <w:rPr>
          <w:sz w:val="18"/>
          <w:szCs w:val="18"/>
        </w:rPr>
      </w:pPr>
      <w:r w:rsidRPr="00285D36">
        <w:rPr>
          <w:w w:val="105"/>
          <w:sz w:val="18"/>
          <w:szCs w:val="18"/>
        </w:rPr>
        <w:t>Bangladesh</w:t>
      </w:r>
      <w:r w:rsidRPr="00285D36">
        <w:rPr>
          <w:w w:val="105"/>
          <w:sz w:val="18"/>
          <w:szCs w:val="18"/>
        </w:rPr>
        <w:tab/>
        <w:t>renewable</w:t>
      </w:r>
      <w:r w:rsidRPr="00285D36">
        <w:rPr>
          <w:w w:val="105"/>
          <w:sz w:val="18"/>
          <w:szCs w:val="18"/>
        </w:rPr>
        <w:tab/>
        <w:t>energy</w:t>
      </w:r>
      <w:r w:rsidRPr="00285D36">
        <w:rPr>
          <w:w w:val="105"/>
          <w:sz w:val="18"/>
          <w:szCs w:val="18"/>
        </w:rPr>
        <w:tab/>
        <w:t>sector</w:t>
      </w:r>
      <w:r w:rsidRPr="00285D36">
        <w:rPr>
          <w:w w:val="105"/>
          <w:sz w:val="18"/>
          <w:szCs w:val="18"/>
        </w:rPr>
        <w:tab/>
      </w:r>
      <w:r w:rsidRPr="00285D36">
        <w:rPr>
          <w:spacing w:val="-1"/>
          <w:w w:val="105"/>
          <w:sz w:val="18"/>
          <w:szCs w:val="18"/>
        </w:rPr>
        <w:t>opportunities,”</w:t>
      </w:r>
      <w:r w:rsidRPr="00285D36">
        <w:rPr>
          <w:spacing w:val="-1"/>
          <w:w w:val="105"/>
          <w:sz w:val="18"/>
          <w:szCs w:val="18"/>
        </w:rPr>
        <w:tab/>
      </w:r>
      <w:r w:rsidR="00285D36" w:rsidRPr="00285D36">
        <w:rPr>
          <w:sz w:val="18"/>
          <w:szCs w:val="18"/>
        </w:rPr>
        <w:t>https://www.trade.gov/market-intelligence/bangladesh-renewable-energy-sector-opportunities</w:t>
      </w:r>
      <w:r w:rsidRPr="00285D36">
        <w:rPr>
          <w:w w:val="105"/>
          <w:sz w:val="18"/>
          <w:szCs w:val="18"/>
        </w:rPr>
        <w:t>,</w:t>
      </w:r>
      <w:r w:rsidRPr="00285D36">
        <w:rPr>
          <w:spacing w:val="-1"/>
          <w:w w:val="105"/>
          <w:sz w:val="18"/>
          <w:szCs w:val="18"/>
        </w:rPr>
        <w:t xml:space="preserve"> </w:t>
      </w:r>
      <w:r w:rsidRPr="00285D36">
        <w:rPr>
          <w:w w:val="105"/>
          <w:sz w:val="18"/>
          <w:szCs w:val="18"/>
        </w:rPr>
        <w:t>accessed:</w:t>
      </w:r>
      <w:r w:rsidRPr="00285D36">
        <w:rPr>
          <w:spacing w:val="10"/>
          <w:w w:val="105"/>
          <w:sz w:val="18"/>
          <w:szCs w:val="18"/>
        </w:rPr>
        <w:t xml:space="preserve"> </w:t>
      </w:r>
      <w:r w:rsidRPr="00285D36">
        <w:rPr>
          <w:w w:val="105"/>
          <w:sz w:val="18"/>
          <w:szCs w:val="18"/>
        </w:rPr>
        <w:t>2025-1-31.</w:t>
      </w:r>
    </w:p>
    <w:p w14:paraId="636310B2" w14:textId="77777777" w:rsid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ind w:left="216" w:hanging="216"/>
        <w:jc w:val="both"/>
        <w:rPr>
          <w:sz w:val="18"/>
          <w:szCs w:val="18"/>
        </w:rPr>
      </w:pPr>
      <w:r w:rsidRPr="00285D36">
        <w:rPr>
          <w:sz w:val="18"/>
          <w:szCs w:val="18"/>
        </w:rPr>
        <w:t>S.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Paul,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“A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report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on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"solar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energy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its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potential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for</w:t>
      </w:r>
      <w:r w:rsidRPr="00285D36">
        <w:rPr>
          <w:spacing w:val="-3"/>
          <w:sz w:val="18"/>
          <w:szCs w:val="18"/>
        </w:rPr>
        <w:t xml:space="preserve"> </w:t>
      </w:r>
      <w:proofErr w:type="spellStart"/>
      <w:r w:rsidRPr="00285D36">
        <w:rPr>
          <w:sz w:val="18"/>
          <w:szCs w:val="18"/>
        </w:rPr>
        <w:t>bangladesh</w:t>
      </w:r>
      <w:proofErr w:type="spellEnd"/>
      <w:r w:rsidRPr="00285D36">
        <w:rPr>
          <w:sz w:val="18"/>
          <w:szCs w:val="18"/>
        </w:rPr>
        <w:t>"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august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2020,”</w:t>
      </w:r>
      <w:r w:rsidRPr="00285D36">
        <w:rPr>
          <w:spacing w:val="35"/>
          <w:sz w:val="18"/>
          <w:szCs w:val="18"/>
        </w:rPr>
        <w:t xml:space="preserve"> </w:t>
      </w:r>
      <w:r w:rsidRPr="00285D36">
        <w:rPr>
          <w:sz w:val="18"/>
          <w:szCs w:val="18"/>
        </w:rPr>
        <w:t>(2024).</w:t>
      </w:r>
      <w:r w:rsidR="00285D36" w:rsidRPr="00285D36">
        <w:rPr>
          <w:sz w:val="18"/>
          <w:szCs w:val="18"/>
        </w:rPr>
        <w:t xml:space="preserve"> </w:t>
      </w:r>
    </w:p>
    <w:p w14:paraId="75472CA0" w14:textId="50B24DE4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ind w:left="216" w:hanging="216"/>
        <w:jc w:val="both"/>
        <w:rPr>
          <w:sz w:val="18"/>
          <w:szCs w:val="18"/>
        </w:rPr>
      </w:pPr>
      <w:r w:rsidRPr="00285D36">
        <w:rPr>
          <w:sz w:val="18"/>
          <w:szCs w:val="18"/>
        </w:rPr>
        <w:t xml:space="preserve">A. A. Imam, A. </w:t>
      </w:r>
      <w:proofErr w:type="spellStart"/>
      <w:r w:rsidRPr="00285D36">
        <w:rPr>
          <w:sz w:val="18"/>
          <w:szCs w:val="18"/>
        </w:rPr>
        <w:t>Abusorrah</w:t>
      </w:r>
      <w:proofErr w:type="spellEnd"/>
      <w:r w:rsidRPr="00285D36">
        <w:rPr>
          <w:sz w:val="18"/>
          <w:szCs w:val="18"/>
        </w:rPr>
        <w:t xml:space="preserve">, M. M. A. </w:t>
      </w:r>
      <w:proofErr w:type="spellStart"/>
      <w:r w:rsidRPr="00285D36">
        <w:rPr>
          <w:sz w:val="18"/>
          <w:szCs w:val="18"/>
        </w:rPr>
        <w:t>Seedahmed</w:t>
      </w:r>
      <w:proofErr w:type="spellEnd"/>
      <w:r w:rsidRPr="00285D36">
        <w:rPr>
          <w:sz w:val="18"/>
          <w:szCs w:val="18"/>
        </w:rPr>
        <w:t xml:space="preserve">, and M. </w:t>
      </w:r>
      <w:proofErr w:type="spellStart"/>
      <w:r w:rsidRPr="00285D36">
        <w:rPr>
          <w:sz w:val="18"/>
          <w:szCs w:val="18"/>
        </w:rPr>
        <w:t>Marzband</w:t>
      </w:r>
      <w:proofErr w:type="spellEnd"/>
      <w:r w:rsidRPr="00285D36">
        <w:rPr>
          <w:sz w:val="18"/>
          <w:szCs w:val="18"/>
        </w:rPr>
        <w:t xml:space="preserve">, “Accurate forecasting of global horizontal irradiance in </w:t>
      </w:r>
      <w:proofErr w:type="spellStart"/>
      <w:r w:rsidRPr="00285D36">
        <w:rPr>
          <w:sz w:val="18"/>
          <w:szCs w:val="18"/>
        </w:rPr>
        <w:t>saudi</w:t>
      </w:r>
      <w:proofErr w:type="spellEnd"/>
      <w:r w:rsidRPr="00285D36">
        <w:rPr>
          <w:sz w:val="18"/>
          <w:szCs w:val="18"/>
        </w:rPr>
        <w:t xml:space="preserve"> </w:t>
      </w:r>
      <w:proofErr w:type="spellStart"/>
      <w:r w:rsidRPr="00285D36">
        <w:rPr>
          <w:sz w:val="18"/>
          <w:szCs w:val="18"/>
        </w:rPr>
        <w:t>arabia</w:t>
      </w:r>
      <w:proofErr w:type="spellEnd"/>
      <w:r w:rsidRPr="00285D36">
        <w:rPr>
          <w:sz w:val="18"/>
          <w:szCs w:val="18"/>
        </w:rPr>
        <w:t>: A</w:t>
      </w:r>
      <w:r w:rsidRPr="00285D36">
        <w:rPr>
          <w:spacing w:val="-38"/>
          <w:sz w:val="18"/>
          <w:szCs w:val="18"/>
        </w:rPr>
        <w:t xml:space="preserve"> </w:t>
      </w:r>
      <w:r w:rsidRPr="00285D36">
        <w:rPr>
          <w:sz w:val="18"/>
          <w:szCs w:val="18"/>
        </w:rPr>
        <w:t>comparative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study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of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machine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learning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predictive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models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feature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selection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techniques,”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Mathematics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b/>
          <w:sz w:val="18"/>
          <w:szCs w:val="18"/>
        </w:rPr>
        <w:t>12</w:t>
      </w:r>
      <w:r w:rsidRPr="00285D36">
        <w:rPr>
          <w:b/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(2024),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10.3390/math12162600.</w:t>
      </w:r>
    </w:p>
    <w:p w14:paraId="4687E23F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/>
        <w:jc w:val="both"/>
        <w:rPr>
          <w:sz w:val="18"/>
          <w:szCs w:val="18"/>
        </w:rPr>
      </w:pPr>
      <w:r w:rsidRPr="00285D36">
        <w:rPr>
          <w:sz w:val="18"/>
          <w:szCs w:val="18"/>
        </w:rPr>
        <w:t>L.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Wu,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T.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Chen,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N.</w:t>
      </w:r>
      <w:r w:rsidRPr="00285D36">
        <w:rPr>
          <w:spacing w:val="12"/>
          <w:sz w:val="18"/>
          <w:szCs w:val="18"/>
        </w:rPr>
        <w:t xml:space="preserve"> </w:t>
      </w:r>
      <w:proofErr w:type="spellStart"/>
      <w:r w:rsidRPr="00285D36">
        <w:rPr>
          <w:sz w:val="18"/>
          <w:szCs w:val="18"/>
        </w:rPr>
        <w:t>Ciren</w:t>
      </w:r>
      <w:proofErr w:type="spellEnd"/>
      <w:r w:rsidRPr="00285D36">
        <w:rPr>
          <w:sz w:val="18"/>
          <w:szCs w:val="18"/>
        </w:rPr>
        <w:t>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D.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Wang,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H.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Meng,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M.</w:t>
      </w:r>
      <w:r w:rsidRPr="00285D36">
        <w:rPr>
          <w:spacing w:val="12"/>
          <w:sz w:val="18"/>
          <w:szCs w:val="18"/>
        </w:rPr>
        <w:t xml:space="preserve"> </w:t>
      </w:r>
      <w:r w:rsidRPr="00285D36">
        <w:rPr>
          <w:sz w:val="18"/>
          <w:szCs w:val="18"/>
        </w:rPr>
        <w:t>Li,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W.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Zhao,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J.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Luo,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X.</w:t>
      </w:r>
      <w:r w:rsidRPr="00285D36">
        <w:rPr>
          <w:spacing w:val="12"/>
          <w:sz w:val="18"/>
          <w:szCs w:val="18"/>
        </w:rPr>
        <w:t xml:space="preserve"> </w:t>
      </w:r>
      <w:r w:rsidRPr="00285D36">
        <w:rPr>
          <w:sz w:val="18"/>
          <w:szCs w:val="18"/>
        </w:rPr>
        <w:t>Hu,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S.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Jia,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L.</w:t>
      </w:r>
      <w:r w:rsidRPr="00285D36">
        <w:rPr>
          <w:spacing w:val="12"/>
          <w:sz w:val="18"/>
          <w:szCs w:val="18"/>
        </w:rPr>
        <w:t xml:space="preserve"> </w:t>
      </w:r>
      <w:r w:rsidRPr="00285D36">
        <w:rPr>
          <w:sz w:val="18"/>
          <w:szCs w:val="18"/>
        </w:rPr>
        <w:t>Liao,</w:t>
      </w:r>
      <w:r w:rsidRPr="00285D36">
        <w:rPr>
          <w:spacing w:val="16"/>
          <w:sz w:val="18"/>
          <w:szCs w:val="18"/>
        </w:rPr>
        <w:t xml:space="preserve"> </w:t>
      </w:r>
      <w:r w:rsidRPr="00285D36">
        <w:rPr>
          <w:sz w:val="18"/>
          <w:szCs w:val="18"/>
        </w:rPr>
        <w:t>Y.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Pan,</w:t>
      </w:r>
      <w:r w:rsidRPr="00285D36">
        <w:rPr>
          <w:spacing w:val="29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Y.</w:t>
      </w:r>
      <w:r w:rsidRPr="00285D36">
        <w:rPr>
          <w:spacing w:val="12"/>
          <w:sz w:val="18"/>
          <w:szCs w:val="18"/>
        </w:rPr>
        <w:t xml:space="preserve"> </w:t>
      </w:r>
      <w:r w:rsidRPr="00285D36">
        <w:rPr>
          <w:sz w:val="18"/>
          <w:szCs w:val="18"/>
        </w:rPr>
        <w:t>Wang,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“Development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of</w:t>
      </w:r>
      <w:r w:rsidRPr="00285D36">
        <w:rPr>
          <w:spacing w:val="-38"/>
          <w:sz w:val="18"/>
          <w:szCs w:val="18"/>
        </w:rPr>
        <w:t xml:space="preserve"> </w:t>
      </w:r>
      <w:r w:rsidRPr="00285D36">
        <w:rPr>
          <w:sz w:val="18"/>
          <w:szCs w:val="18"/>
        </w:rPr>
        <w:t xml:space="preserve">a machine learning forecast model for global horizontal irradiation adapted to </w:t>
      </w:r>
      <w:proofErr w:type="spellStart"/>
      <w:r w:rsidRPr="00285D36">
        <w:rPr>
          <w:sz w:val="18"/>
          <w:szCs w:val="18"/>
        </w:rPr>
        <w:t>tibet</w:t>
      </w:r>
      <w:proofErr w:type="spellEnd"/>
      <w:r w:rsidRPr="00285D36">
        <w:rPr>
          <w:sz w:val="18"/>
          <w:szCs w:val="18"/>
        </w:rPr>
        <w:t xml:space="preserve"> based on visible all-sky </w:t>
      </w:r>
      <w:r w:rsidRPr="00285D36">
        <w:rPr>
          <w:sz w:val="18"/>
          <w:szCs w:val="18"/>
        </w:rPr>
        <w:lastRenderedPageBreak/>
        <w:t xml:space="preserve">imaging,” Remote Sensing </w:t>
      </w:r>
      <w:r w:rsidRPr="00285D36">
        <w:rPr>
          <w:b/>
          <w:sz w:val="18"/>
          <w:szCs w:val="18"/>
        </w:rPr>
        <w:t>15</w:t>
      </w:r>
      <w:r w:rsidRPr="00285D36">
        <w:rPr>
          <w:b/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(2023),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10.3390/rs15092340.</w:t>
      </w:r>
    </w:p>
    <w:p w14:paraId="65FF68EB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/>
        <w:jc w:val="both"/>
        <w:rPr>
          <w:sz w:val="18"/>
          <w:szCs w:val="18"/>
        </w:rPr>
      </w:pPr>
      <w:r w:rsidRPr="00285D36">
        <w:rPr>
          <w:sz w:val="18"/>
          <w:szCs w:val="18"/>
        </w:rPr>
        <w:t>“SDG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7: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Affordable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clean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energy,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too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ambitious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to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achieve?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—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tbsnews.net,”</w:t>
      </w:r>
      <w:r w:rsidRPr="00285D36">
        <w:rPr>
          <w:spacing w:val="1"/>
          <w:sz w:val="18"/>
          <w:szCs w:val="18"/>
        </w:rPr>
        <w:t xml:space="preserve"> </w:t>
      </w:r>
      <w:hyperlink r:id="rId19">
        <w:r w:rsidR="00425D89" w:rsidRPr="00285D36">
          <w:rPr>
            <w:sz w:val="18"/>
            <w:szCs w:val="18"/>
          </w:rPr>
          <w:t>https://www.tbsnews.net/opini</w:t>
        </w:r>
      </w:hyperlink>
      <w:r w:rsidRPr="00285D36">
        <w:rPr>
          <w:sz w:val="18"/>
          <w:szCs w:val="18"/>
        </w:rPr>
        <w:t>on/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sdg-7-affordable-and-clean-energy-too-ambitious-achieve-41193,</w:t>
      </w:r>
      <w:r w:rsidRPr="00285D36">
        <w:rPr>
          <w:spacing w:val="10"/>
          <w:sz w:val="18"/>
          <w:szCs w:val="18"/>
        </w:rPr>
        <w:t xml:space="preserve"> </w:t>
      </w:r>
      <w:r w:rsidRPr="00285D36">
        <w:rPr>
          <w:sz w:val="18"/>
          <w:szCs w:val="18"/>
        </w:rPr>
        <w:t>[Accessed</w:t>
      </w:r>
      <w:r w:rsidRPr="00285D36">
        <w:rPr>
          <w:spacing w:val="11"/>
          <w:sz w:val="18"/>
          <w:szCs w:val="18"/>
        </w:rPr>
        <w:t xml:space="preserve"> </w:t>
      </w:r>
      <w:r w:rsidRPr="00285D36">
        <w:rPr>
          <w:sz w:val="18"/>
          <w:szCs w:val="18"/>
        </w:rPr>
        <w:t>05-06-2025].</w:t>
      </w:r>
    </w:p>
    <w:p w14:paraId="1268FE01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/>
        <w:jc w:val="both"/>
        <w:rPr>
          <w:sz w:val="18"/>
          <w:szCs w:val="18"/>
        </w:rPr>
      </w:pPr>
      <w:r w:rsidRPr="00285D36">
        <w:rPr>
          <w:w w:val="95"/>
          <w:sz w:val="18"/>
          <w:szCs w:val="18"/>
        </w:rPr>
        <w:t>S. V. Hiremath, R. Naik, S. Naik, S. Shettar,</w:t>
      </w:r>
      <w:r w:rsidRPr="00285D36">
        <w:rPr>
          <w:spacing w:val="1"/>
          <w:w w:val="95"/>
          <w:sz w:val="18"/>
          <w:szCs w:val="18"/>
        </w:rPr>
        <w:t xml:space="preserve"> </w:t>
      </w:r>
      <w:r w:rsidRPr="00285D36">
        <w:rPr>
          <w:w w:val="95"/>
          <w:sz w:val="18"/>
          <w:szCs w:val="18"/>
        </w:rPr>
        <w:t xml:space="preserve">and K. </w:t>
      </w:r>
      <w:proofErr w:type="spellStart"/>
      <w:r w:rsidRPr="00285D36">
        <w:rPr>
          <w:w w:val="95"/>
          <w:sz w:val="18"/>
          <w:szCs w:val="18"/>
        </w:rPr>
        <w:t>Chachadi</w:t>
      </w:r>
      <w:proofErr w:type="spellEnd"/>
      <w:r w:rsidRPr="00285D36">
        <w:rPr>
          <w:w w:val="95"/>
          <w:sz w:val="18"/>
          <w:szCs w:val="18"/>
        </w:rPr>
        <w:t>, “</w:t>
      </w:r>
      <w:proofErr w:type="spellStart"/>
      <w:r w:rsidRPr="00285D36">
        <w:rPr>
          <w:w w:val="95"/>
          <w:sz w:val="18"/>
          <w:szCs w:val="18"/>
        </w:rPr>
        <w:t>Ghi</w:t>
      </w:r>
      <w:proofErr w:type="spellEnd"/>
      <w:r w:rsidRPr="00285D36">
        <w:rPr>
          <w:w w:val="95"/>
          <w:sz w:val="18"/>
          <w:szCs w:val="18"/>
        </w:rPr>
        <w:t xml:space="preserve"> prediction based on weather data using machine learning,” in </w:t>
      </w:r>
      <w:r w:rsidRPr="00285D36">
        <w:rPr>
          <w:i/>
          <w:w w:val="95"/>
          <w:sz w:val="18"/>
          <w:szCs w:val="18"/>
        </w:rPr>
        <w:t>2024 IEEE</w:t>
      </w:r>
      <w:r w:rsidRPr="00285D36">
        <w:rPr>
          <w:i/>
          <w:spacing w:val="1"/>
          <w:w w:val="95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International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Conference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on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Information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Technology,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Electronics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and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Intelligent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Communication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Systems</w:t>
      </w:r>
      <w:r w:rsidRPr="00285D36">
        <w:rPr>
          <w:i/>
          <w:spacing w:val="-3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(ICITEICS)</w:t>
      </w:r>
      <w:r w:rsidRPr="00285D36">
        <w:rPr>
          <w:i/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(2024)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pp.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1–6.</w:t>
      </w:r>
    </w:p>
    <w:p w14:paraId="60E51ECA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/>
        <w:jc w:val="both"/>
        <w:rPr>
          <w:sz w:val="18"/>
          <w:szCs w:val="18"/>
        </w:rPr>
      </w:pPr>
      <w:r w:rsidRPr="00285D36">
        <w:rPr>
          <w:sz w:val="18"/>
          <w:szCs w:val="18"/>
        </w:rPr>
        <w:t>W.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Richardson,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H.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Krishnaswami,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R.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Vega,</w:t>
      </w:r>
      <w:r w:rsidRPr="00285D36">
        <w:rPr>
          <w:spacing w:val="32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M.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Cervantes,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“A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low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cost,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edge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computing,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all-sky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imager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for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cloud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tracking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intra-hour</w:t>
      </w:r>
      <w:r w:rsidRPr="00285D36">
        <w:rPr>
          <w:spacing w:val="-37"/>
          <w:sz w:val="18"/>
          <w:szCs w:val="18"/>
        </w:rPr>
        <w:t xml:space="preserve"> </w:t>
      </w:r>
      <w:r w:rsidRPr="00285D36">
        <w:rPr>
          <w:sz w:val="18"/>
          <w:szCs w:val="18"/>
        </w:rPr>
        <w:t>irradiance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forecasting,”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Sustainability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b/>
          <w:sz w:val="18"/>
          <w:szCs w:val="18"/>
        </w:rPr>
        <w:t>9</w:t>
      </w:r>
      <w:r w:rsidRPr="00285D36">
        <w:rPr>
          <w:b/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(2017),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10.3390/su9040482.</w:t>
      </w:r>
    </w:p>
    <w:p w14:paraId="50DB0E96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/>
        <w:jc w:val="both"/>
        <w:rPr>
          <w:sz w:val="18"/>
          <w:szCs w:val="18"/>
        </w:rPr>
      </w:pPr>
      <w:r w:rsidRPr="00285D36">
        <w:rPr>
          <w:sz w:val="18"/>
          <w:szCs w:val="18"/>
        </w:rPr>
        <w:t xml:space="preserve">E. </w:t>
      </w:r>
      <w:proofErr w:type="spellStart"/>
      <w:r w:rsidRPr="00285D36">
        <w:rPr>
          <w:sz w:val="18"/>
          <w:szCs w:val="18"/>
        </w:rPr>
        <w:t>Chodakowska</w:t>
      </w:r>
      <w:proofErr w:type="spellEnd"/>
      <w:r w:rsidRPr="00285D36">
        <w:rPr>
          <w:sz w:val="18"/>
          <w:szCs w:val="18"/>
        </w:rPr>
        <w:t>, J. Nazarko,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 xml:space="preserve">Nazarko, H. S. </w:t>
      </w:r>
      <w:proofErr w:type="spellStart"/>
      <w:r w:rsidRPr="00285D36">
        <w:rPr>
          <w:sz w:val="18"/>
          <w:szCs w:val="18"/>
        </w:rPr>
        <w:t>Rabayah</w:t>
      </w:r>
      <w:proofErr w:type="spellEnd"/>
      <w:r w:rsidRPr="00285D36">
        <w:rPr>
          <w:sz w:val="18"/>
          <w:szCs w:val="18"/>
        </w:rPr>
        <w:t xml:space="preserve">, R. M. </w:t>
      </w:r>
      <w:proofErr w:type="spellStart"/>
      <w:r w:rsidRPr="00285D36">
        <w:rPr>
          <w:sz w:val="18"/>
          <w:szCs w:val="18"/>
        </w:rPr>
        <w:t>Abendeh</w:t>
      </w:r>
      <w:proofErr w:type="spellEnd"/>
      <w:r w:rsidRPr="00285D36">
        <w:rPr>
          <w:sz w:val="18"/>
          <w:szCs w:val="18"/>
        </w:rPr>
        <w:t>,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 xml:space="preserve">and R. </w:t>
      </w:r>
      <w:proofErr w:type="spellStart"/>
      <w:r w:rsidRPr="00285D36">
        <w:rPr>
          <w:sz w:val="18"/>
          <w:szCs w:val="18"/>
        </w:rPr>
        <w:t>Alawneh</w:t>
      </w:r>
      <w:proofErr w:type="spellEnd"/>
      <w:r w:rsidRPr="00285D36">
        <w:rPr>
          <w:sz w:val="18"/>
          <w:szCs w:val="18"/>
        </w:rPr>
        <w:t>, “Arima models in solar radiation forecasting in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different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geographic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locations,”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Energies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b/>
          <w:sz w:val="18"/>
          <w:szCs w:val="18"/>
        </w:rPr>
        <w:t>16</w:t>
      </w:r>
      <w:r w:rsidRPr="00285D36">
        <w:rPr>
          <w:b/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(2023),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10.3390/en16135029.</w:t>
      </w:r>
    </w:p>
    <w:p w14:paraId="7ECB7D36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/>
        <w:jc w:val="both"/>
        <w:rPr>
          <w:sz w:val="18"/>
          <w:szCs w:val="18"/>
        </w:rPr>
      </w:pPr>
      <w:r w:rsidRPr="00285D36">
        <w:rPr>
          <w:sz w:val="18"/>
          <w:szCs w:val="18"/>
        </w:rPr>
        <w:t>M.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A.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I.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Rafi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M.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R.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Sohan,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“Enhanced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solar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radiation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prediction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with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machine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learning:</w:t>
      </w:r>
      <w:r w:rsidRPr="00285D36">
        <w:rPr>
          <w:spacing w:val="5"/>
          <w:sz w:val="18"/>
          <w:szCs w:val="18"/>
        </w:rPr>
        <w:t xml:space="preserve"> </w:t>
      </w:r>
      <w:r w:rsidRPr="00285D36">
        <w:rPr>
          <w:sz w:val="18"/>
          <w:szCs w:val="18"/>
        </w:rPr>
        <w:t>A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comprehensive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analysis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of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meteorological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data</w:t>
      </w:r>
      <w:r w:rsidRPr="00285D36">
        <w:rPr>
          <w:spacing w:val="-38"/>
          <w:sz w:val="18"/>
          <w:szCs w:val="18"/>
        </w:rPr>
        <w:t xml:space="preserve"> </w:t>
      </w:r>
      <w:r w:rsidRPr="00285D36">
        <w:rPr>
          <w:sz w:val="18"/>
          <w:szCs w:val="18"/>
        </w:rPr>
        <w:t>using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random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forest,”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in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2024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15th</w:t>
      </w:r>
      <w:r w:rsidRPr="00285D36">
        <w:rPr>
          <w:i/>
          <w:spacing w:val="-3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International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Conference</w:t>
      </w:r>
      <w:r w:rsidRPr="00285D36">
        <w:rPr>
          <w:i/>
          <w:spacing w:val="-3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on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Computing</w:t>
      </w:r>
      <w:r w:rsidRPr="00285D36">
        <w:rPr>
          <w:i/>
          <w:spacing w:val="-3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Communication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and</w:t>
      </w:r>
      <w:r w:rsidRPr="00285D36">
        <w:rPr>
          <w:i/>
          <w:spacing w:val="-3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Networking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Technologies</w:t>
      </w:r>
      <w:r w:rsidRPr="00285D36">
        <w:rPr>
          <w:i/>
          <w:spacing w:val="-3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(ICCCNT)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(2024)</w:t>
      </w:r>
      <w:r w:rsidRPr="00285D36">
        <w:rPr>
          <w:spacing w:val="-38"/>
          <w:sz w:val="18"/>
          <w:szCs w:val="18"/>
        </w:rPr>
        <w:t xml:space="preserve"> </w:t>
      </w:r>
      <w:r w:rsidRPr="00285D36">
        <w:rPr>
          <w:sz w:val="18"/>
          <w:szCs w:val="18"/>
        </w:rPr>
        <w:t>pp.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1–6.</w:t>
      </w:r>
    </w:p>
    <w:p w14:paraId="5F8F6FF6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 w:hanging="299"/>
        <w:jc w:val="both"/>
        <w:rPr>
          <w:sz w:val="18"/>
          <w:szCs w:val="18"/>
        </w:rPr>
      </w:pPr>
      <w:r w:rsidRPr="00285D36">
        <w:rPr>
          <w:sz w:val="18"/>
          <w:szCs w:val="18"/>
        </w:rPr>
        <w:t xml:space="preserve">A. M. </w:t>
      </w:r>
      <w:proofErr w:type="spellStart"/>
      <w:r w:rsidRPr="00285D36">
        <w:rPr>
          <w:sz w:val="18"/>
          <w:szCs w:val="18"/>
        </w:rPr>
        <w:t>Hayajneh</w:t>
      </w:r>
      <w:proofErr w:type="spellEnd"/>
      <w:r w:rsidRPr="00285D36">
        <w:rPr>
          <w:sz w:val="18"/>
          <w:szCs w:val="18"/>
        </w:rPr>
        <w:t xml:space="preserve">, F. </w:t>
      </w:r>
      <w:proofErr w:type="spellStart"/>
      <w:r w:rsidRPr="00285D36">
        <w:rPr>
          <w:sz w:val="18"/>
          <w:szCs w:val="18"/>
        </w:rPr>
        <w:t>Alasali</w:t>
      </w:r>
      <w:proofErr w:type="spellEnd"/>
      <w:r w:rsidRPr="00285D36">
        <w:rPr>
          <w:sz w:val="18"/>
          <w:szCs w:val="18"/>
        </w:rPr>
        <w:t>, A. Salama,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 xml:space="preserve">and W. Holderbaum, “Intelligent solar forecasts: Modern machine learning models and </w:t>
      </w:r>
      <w:proofErr w:type="spellStart"/>
      <w:r w:rsidRPr="00285D36">
        <w:rPr>
          <w:sz w:val="18"/>
          <w:szCs w:val="18"/>
        </w:rPr>
        <w:t>tinyml</w:t>
      </w:r>
      <w:proofErr w:type="spellEnd"/>
      <w:r w:rsidRPr="00285D36">
        <w:rPr>
          <w:sz w:val="18"/>
          <w:szCs w:val="18"/>
        </w:rPr>
        <w:t xml:space="preserve"> role</w:t>
      </w:r>
      <w:r w:rsidRPr="00285D36">
        <w:rPr>
          <w:spacing w:val="1"/>
          <w:sz w:val="18"/>
          <w:szCs w:val="18"/>
        </w:rPr>
        <w:t xml:space="preserve"> </w:t>
      </w:r>
      <w:r w:rsidRPr="00285D36">
        <w:rPr>
          <w:sz w:val="18"/>
          <w:szCs w:val="18"/>
        </w:rPr>
        <w:t>for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improved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solar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energy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yield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predictions,”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IEEE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Access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b/>
          <w:sz w:val="18"/>
          <w:szCs w:val="18"/>
        </w:rPr>
        <w:t>12</w:t>
      </w:r>
      <w:r w:rsidRPr="00285D36">
        <w:rPr>
          <w:sz w:val="18"/>
          <w:szCs w:val="18"/>
        </w:rPr>
        <w:t>,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10846–10864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(2024).</w:t>
      </w:r>
    </w:p>
    <w:p w14:paraId="1CC70736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 w:hanging="299"/>
        <w:jc w:val="both"/>
        <w:rPr>
          <w:sz w:val="18"/>
          <w:szCs w:val="18"/>
        </w:rPr>
      </w:pPr>
      <w:r w:rsidRPr="00285D36">
        <w:rPr>
          <w:sz w:val="18"/>
          <w:szCs w:val="18"/>
        </w:rPr>
        <w:t>P. Sharma and P. Whig, “Maximizing solar energy utilization through predictive machine learning techniques,” International Journal of Sus-</w:t>
      </w:r>
      <w:r w:rsidRPr="00285D36">
        <w:rPr>
          <w:spacing w:val="-37"/>
          <w:sz w:val="18"/>
          <w:szCs w:val="18"/>
        </w:rPr>
        <w:t xml:space="preserve"> </w:t>
      </w:r>
      <w:proofErr w:type="spellStart"/>
      <w:r w:rsidRPr="00285D36">
        <w:rPr>
          <w:sz w:val="18"/>
          <w:szCs w:val="18"/>
        </w:rPr>
        <w:t>tainable</w:t>
      </w:r>
      <w:proofErr w:type="spellEnd"/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Development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Through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AI,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ML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IoT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b/>
          <w:sz w:val="18"/>
          <w:szCs w:val="18"/>
        </w:rPr>
        <w:t>2</w:t>
      </w:r>
      <w:r w:rsidRPr="00285D36">
        <w:rPr>
          <w:sz w:val="18"/>
          <w:szCs w:val="18"/>
        </w:rPr>
        <w:t>,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1–13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(2023).</w:t>
      </w:r>
    </w:p>
    <w:p w14:paraId="1A6C6A1A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184" w:lineRule="exact"/>
        <w:ind w:left="220" w:hanging="300"/>
        <w:jc w:val="both"/>
        <w:rPr>
          <w:sz w:val="18"/>
          <w:szCs w:val="18"/>
        </w:rPr>
      </w:pPr>
      <w:r w:rsidRPr="00285D36">
        <w:rPr>
          <w:sz w:val="18"/>
          <w:szCs w:val="18"/>
        </w:rPr>
        <w:t>National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Renewable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Energy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Laboratory,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“National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Solar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Radiation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Database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(NSRDB),”</w:t>
      </w:r>
      <w:r w:rsidRPr="00285D36">
        <w:rPr>
          <w:spacing w:val="34"/>
          <w:sz w:val="18"/>
          <w:szCs w:val="18"/>
        </w:rPr>
        <w:t xml:space="preserve"> </w:t>
      </w:r>
      <w:r w:rsidRPr="00285D36">
        <w:rPr>
          <w:sz w:val="18"/>
          <w:szCs w:val="18"/>
        </w:rPr>
        <w:t>(2023),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accessed:</w:t>
      </w:r>
      <w:r w:rsidRPr="00285D36">
        <w:rPr>
          <w:spacing w:val="5"/>
          <w:sz w:val="18"/>
          <w:szCs w:val="18"/>
        </w:rPr>
        <w:t xml:space="preserve"> </w:t>
      </w:r>
      <w:r w:rsidRPr="00285D36">
        <w:rPr>
          <w:sz w:val="18"/>
          <w:szCs w:val="18"/>
        </w:rPr>
        <w:t>2025-01-24.</w:t>
      </w:r>
    </w:p>
    <w:p w14:paraId="4C2F25DC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before="1" w:line="247" w:lineRule="auto"/>
        <w:ind w:left="220" w:right="132" w:hanging="299"/>
        <w:jc w:val="left"/>
        <w:rPr>
          <w:sz w:val="18"/>
          <w:szCs w:val="18"/>
        </w:rPr>
      </w:pPr>
      <w:r w:rsidRPr="00285D36">
        <w:rPr>
          <w:sz w:val="18"/>
          <w:szCs w:val="18"/>
        </w:rPr>
        <w:t>T.</w:t>
      </w:r>
      <w:r w:rsidRPr="00285D36">
        <w:rPr>
          <w:spacing w:val="-6"/>
          <w:sz w:val="18"/>
          <w:szCs w:val="18"/>
        </w:rPr>
        <w:t xml:space="preserve"> </w:t>
      </w:r>
      <w:r w:rsidRPr="00285D36">
        <w:rPr>
          <w:sz w:val="18"/>
          <w:szCs w:val="18"/>
        </w:rPr>
        <w:t>Chen</w:t>
      </w:r>
      <w:r w:rsidRPr="00285D36">
        <w:rPr>
          <w:spacing w:val="-6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C.</w:t>
      </w:r>
      <w:r w:rsidRPr="00285D36">
        <w:rPr>
          <w:spacing w:val="-6"/>
          <w:sz w:val="18"/>
          <w:szCs w:val="18"/>
        </w:rPr>
        <w:t xml:space="preserve"> </w:t>
      </w:r>
      <w:proofErr w:type="spellStart"/>
      <w:r w:rsidRPr="00285D36">
        <w:rPr>
          <w:sz w:val="18"/>
          <w:szCs w:val="18"/>
        </w:rPr>
        <w:t>Guestrin</w:t>
      </w:r>
      <w:proofErr w:type="spellEnd"/>
      <w:r w:rsidRPr="00285D36">
        <w:rPr>
          <w:sz w:val="18"/>
          <w:szCs w:val="18"/>
        </w:rPr>
        <w:t>,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“</w:t>
      </w:r>
      <w:proofErr w:type="spellStart"/>
      <w:r w:rsidRPr="00285D36">
        <w:rPr>
          <w:sz w:val="18"/>
          <w:szCs w:val="18"/>
        </w:rPr>
        <w:t>Xgboost</w:t>
      </w:r>
      <w:proofErr w:type="spellEnd"/>
      <w:r w:rsidRPr="00285D36">
        <w:rPr>
          <w:sz w:val="18"/>
          <w:szCs w:val="18"/>
        </w:rPr>
        <w:t>:</w:t>
      </w:r>
      <w:r w:rsidRPr="00285D36">
        <w:rPr>
          <w:spacing w:val="4"/>
          <w:sz w:val="18"/>
          <w:szCs w:val="18"/>
        </w:rPr>
        <w:t xml:space="preserve"> </w:t>
      </w:r>
      <w:r w:rsidRPr="00285D36">
        <w:rPr>
          <w:sz w:val="18"/>
          <w:szCs w:val="18"/>
        </w:rPr>
        <w:t>A</w:t>
      </w:r>
      <w:r w:rsidRPr="00285D36">
        <w:rPr>
          <w:spacing w:val="-6"/>
          <w:sz w:val="18"/>
          <w:szCs w:val="18"/>
        </w:rPr>
        <w:t xml:space="preserve"> </w:t>
      </w:r>
      <w:r w:rsidRPr="00285D36">
        <w:rPr>
          <w:sz w:val="18"/>
          <w:szCs w:val="18"/>
        </w:rPr>
        <w:t>scalable</w:t>
      </w:r>
      <w:r w:rsidRPr="00285D36">
        <w:rPr>
          <w:spacing w:val="-6"/>
          <w:sz w:val="18"/>
          <w:szCs w:val="18"/>
        </w:rPr>
        <w:t xml:space="preserve"> </w:t>
      </w:r>
      <w:r w:rsidRPr="00285D36">
        <w:rPr>
          <w:sz w:val="18"/>
          <w:szCs w:val="18"/>
        </w:rPr>
        <w:t>tree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boosting</w:t>
      </w:r>
      <w:r w:rsidRPr="00285D36">
        <w:rPr>
          <w:spacing w:val="-6"/>
          <w:sz w:val="18"/>
          <w:szCs w:val="18"/>
        </w:rPr>
        <w:t xml:space="preserve"> </w:t>
      </w:r>
      <w:r w:rsidRPr="00285D36">
        <w:rPr>
          <w:sz w:val="18"/>
          <w:szCs w:val="18"/>
        </w:rPr>
        <w:t>system,”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in</w:t>
      </w:r>
      <w:r w:rsidRPr="00285D36">
        <w:rPr>
          <w:spacing w:val="-6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Proceedings</w:t>
      </w:r>
      <w:r w:rsidRPr="00285D36">
        <w:rPr>
          <w:i/>
          <w:spacing w:val="-5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of</w:t>
      </w:r>
      <w:r w:rsidRPr="00285D36">
        <w:rPr>
          <w:i/>
          <w:spacing w:val="-6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the</w:t>
      </w:r>
      <w:r w:rsidRPr="00285D36">
        <w:rPr>
          <w:i/>
          <w:spacing w:val="-5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22nd</w:t>
      </w:r>
      <w:r w:rsidRPr="00285D36">
        <w:rPr>
          <w:i/>
          <w:spacing w:val="-6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ACM</w:t>
      </w:r>
      <w:r w:rsidRPr="00285D36">
        <w:rPr>
          <w:i/>
          <w:spacing w:val="-5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SIGKDD</w:t>
      </w:r>
      <w:r w:rsidRPr="00285D36">
        <w:rPr>
          <w:i/>
          <w:spacing w:val="-6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International</w:t>
      </w:r>
      <w:r w:rsidRPr="00285D36">
        <w:rPr>
          <w:i/>
          <w:spacing w:val="-5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Conference</w:t>
      </w:r>
      <w:r w:rsidRPr="00285D36">
        <w:rPr>
          <w:i/>
          <w:spacing w:val="-6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on</w:t>
      </w:r>
      <w:r w:rsidRPr="00285D36">
        <w:rPr>
          <w:i/>
          <w:spacing w:val="-37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Knowledge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Discovery</w:t>
      </w:r>
      <w:r w:rsidRPr="00285D36">
        <w:rPr>
          <w:i/>
          <w:spacing w:val="-1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and</w:t>
      </w:r>
      <w:r w:rsidRPr="00285D36">
        <w:rPr>
          <w:i/>
          <w:spacing w:val="-1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Data</w:t>
      </w:r>
      <w:r w:rsidRPr="00285D36">
        <w:rPr>
          <w:i/>
          <w:spacing w:val="-1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Mining</w:t>
      </w:r>
      <w:r w:rsidRPr="00285D36">
        <w:rPr>
          <w:i/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(ACM,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2016)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pp.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785–794.</w:t>
      </w:r>
    </w:p>
    <w:p w14:paraId="47CC4E86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247" w:lineRule="auto"/>
        <w:ind w:left="220" w:right="132" w:hanging="299"/>
        <w:jc w:val="left"/>
        <w:rPr>
          <w:sz w:val="18"/>
          <w:szCs w:val="18"/>
        </w:rPr>
      </w:pPr>
      <w:r w:rsidRPr="00285D36">
        <w:rPr>
          <w:sz w:val="18"/>
          <w:szCs w:val="18"/>
        </w:rPr>
        <w:t>G.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Ke,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Q.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Meng,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T.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Finley,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T.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Wang,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W.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Chen,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W.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Ma,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Q.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Ye,</w:t>
      </w:r>
      <w:r w:rsidRPr="00285D36">
        <w:rPr>
          <w:spacing w:val="33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T.-Y.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Liu,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“</w:t>
      </w:r>
      <w:proofErr w:type="spellStart"/>
      <w:r w:rsidRPr="00285D36">
        <w:rPr>
          <w:sz w:val="18"/>
          <w:szCs w:val="18"/>
        </w:rPr>
        <w:t>Lightgbm</w:t>
      </w:r>
      <w:proofErr w:type="spellEnd"/>
      <w:r w:rsidRPr="00285D36">
        <w:rPr>
          <w:sz w:val="18"/>
          <w:szCs w:val="18"/>
        </w:rPr>
        <w:t>:</w:t>
      </w:r>
      <w:r w:rsidRPr="00285D36">
        <w:rPr>
          <w:spacing w:val="8"/>
          <w:sz w:val="18"/>
          <w:szCs w:val="18"/>
        </w:rPr>
        <w:t xml:space="preserve"> </w:t>
      </w:r>
      <w:r w:rsidRPr="00285D36">
        <w:rPr>
          <w:sz w:val="18"/>
          <w:szCs w:val="18"/>
        </w:rPr>
        <w:t>A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highly</w:t>
      </w:r>
      <w:r w:rsidRPr="00285D36">
        <w:rPr>
          <w:spacing w:val="-5"/>
          <w:sz w:val="18"/>
          <w:szCs w:val="18"/>
        </w:rPr>
        <w:t xml:space="preserve"> </w:t>
      </w:r>
      <w:r w:rsidRPr="00285D36">
        <w:rPr>
          <w:sz w:val="18"/>
          <w:szCs w:val="18"/>
        </w:rPr>
        <w:t>efficient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gradient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boosting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decision</w:t>
      </w:r>
      <w:r w:rsidRPr="00285D36">
        <w:rPr>
          <w:spacing w:val="-4"/>
          <w:sz w:val="18"/>
          <w:szCs w:val="18"/>
        </w:rPr>
        <w:t xml:space="preserve"> </w:t>
      </w:r>
      <w:r w:rsidRPr="00285D36">
        <w:rPr>
          <w:sz w:val="18"/>
          <w:szCs w:val="18"/>
        </w:rPr>
        <w:t>tree,”</w:t>
      </w:r>
      <w:r w:rsidRPr="00285D36">
        <w:rPr>
          <w:spacing w:val="-37"/>
          <w:sz w:val="18"/>
          <w:szCs w:val="18"/>
        </w:rPr>
        <w:t xml:space="preserve"> </w:t>
      </w:r>
      <w:r w:rsidRPr="00285D36">
        <w:rPr>
          <w:sz w:val="18"/>
          <w:szCs w:val="18"/>
        </w:rPr>
        <w:t>in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Advances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in</w:t>
      </w:r>
      <w:r w:rsidRPr="00285D36">
        <w:rPr>
          <w:i/>
          <w:spacing w:val="-1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Neural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Information</w:t>
      </w:r>
      <w:r w:rsidRPr="00285D36">
        <w:rPr>
          <w:i/>
          <w:spacing w:val="-1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Processing</w:t>
      </w:r>
      <w:r w:rsidRPr="00285D36">
        <w:rPr>
          <w:i/>
          <w:spacing w:val="-2"/>
          <w:sz w:val="18"/>
          <w:szCs w:val="18"/>
        </w:rPr>
        <w:t xml:space="preserve"> </w:t>
      </w:r>
      <w:r w:rsidRPr="00285D36">
        <w:rPr>
          <w:i/>
          <w:sz w:val="18"/>
          <w:szCs w:val="18"/>
        </w:rPr>
        <w:t>Systems</w:t>
      </w:r>
      <w:r w:rsidRPr="00285D36">
        <w:rPr>
          <w:sz w:val="18"/>
          <w:szCs w:val="18"/>
        </w:rPr>
        <w:t>,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Vol.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30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(2017)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pp.</w:t>
      </w:r>
      <w:r w:rsidRPr="00285D36">
        <w:rPr>
          <w:spacing w:val="-1"/>
          <w:sz w:val="18"/>
          <w:szCs w:val="18"/>
        </w:rPr>
        <w:t xml:space="preserve"> </w:t>
      </w:r>
      <w:r w:rsidRPr="00285D36">
        <w:rPr>
          <w:sz w:val="18"/>
          <w:szCs w:val="18"/>
        </w:rPr>
        <w:t>3146–3154.</w:t>
      </w:r>
    </w:p>
    <w:p w14:paraId="03ED5036" w14:textId="77777777" w:rsidR="00425D89" w:rsidRPr="00285D36" w:rsidRDefault="00000000" w:rsidP="00285D36">
      <w:pPr>
        <w:pStyle w:val="ListParagraph"/>
        <w:numPr>
          <w:ilvl w:val="0"/>
          <w:numId w:val="1"/>
        </w:numPr>
        <w:tabs>
          <w:tab w:val="left" w:pos="419"/>
        </w:tabs>
        <w:spacing w:line="184" w:lineRule="exact"/>
        <w:ind w:left="220" w:hanging="300"/>
        <w:jc w:val="left"/>
        <w:rPr>
          <w:sz w:val="18"/>
          <w:szCs w:val="18"/>
        </w:rPr>
      </w:pPr>
      <w:r w:rsidRPr="00285D36">
        <w:rPr>
          <w:sz w:val="18"/>
          <w:szCs w:val="18"/>
        </w:rPr>
        <w:t>A.</w:t>
      </w:r>
      <w:r w:rsidRPr="00285D36">
        <w:rPr>
          <w:spacing w:val="-3"/>
          <w:sz w:val="18"/>
          <w:szCs w:val="18"/>
        </w:rPr>
        <w:t xml:space="preserve"> </w:t>
      </w:r>
      <w:proofErr w:type="spellStart"/>
      <w:r w:rsidRPr="00285D36">
        <w:rPr>
          <w:sz w:val="18"/>
          <w:szCs w:val="18"/>
        </w:rPr>
        <w:t>Natekin</w:t>
      </w:r>
      <w:proofErr w:type="spellEnd"/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and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A.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Knoll,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“Gradient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boosting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machines,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a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tutorial,”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Frontiers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in</w:t>
      </w:r>
      <w:r w:rsidRPr="00285D36">
        <w:rPr>
          <w:spacing w:val="-2"/>
          <w:sz w:val="18"/>
          <w:szCs w:val="18"/>
        </w:rPr>
        <w:t xml:space="preserve"> </w:t>
      </w:r>
      <w:r w:rsidRPr="00285D36">
        <w:rPr>
          <w:sz w:val="18"/>
          <w:szCs w:val="18"/>
        </w:rPr>
        <w:t>Neurorobotics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b/>
          <w:sz w:val="18"/>
          <w:szCs w:val="18"/>
        </w:rPr>
        <w:t>7</w:t>
      </w:r>
      <w:r w:rsidRPr="00285D36">
        <w:rPr>
          <w:sz w:val="18"/>
          <w:szCs w:val="18"/>
        </w:rPr>
        <w:t>,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21</w:t>
      </w:r>
      <w:r w:rsidRPr="00285D36">
        <w:rPr>
          <w:spacing w:val="-3"/>
          <w:sz w:val="18"/>
          <w:szCs w:val="18"/>
        </w:rPr>
        <w:t xml:space="preserve"> </w:t>
      </w:r>
      <w:r w:rsidRPr="00285D36">
        <w:rPr>
          <w:sz w:val="18"/>
          <w:szCs w:val="18"/>
        </w:rPr>
        <w:t>(2013).</w:t>
      </w:r>
    </w:p>
    <w:sectPr w:rsidR="00425D89" w:rsidRPr="00285D36" w:rsidSect="00425FB7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AD4F7C"/>
    <w:multiLevelType w:val="hybridMultilevel"/>
    <w:tmpl w:val="300EF53A"/>
    <w:lvl w:ilvl="0" w:tplc="71286D7C">
      <w:numFmt w:val="bullet"/>
      <w:lvlText w:val="•"/>
      <w:lvlJc w:val="left"/>
      <w:pPr>
        <w:ind w:left="618" w:hanging="15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CF8018F4">
      <w:numFmt w:val="bullet"/>
      <w:lvlText w:val="•"/>
      <w:lvlJc w:val="left"/>
      <w:pPr>
        <w:ind w:left="1516" w:hanging="150"/>
      </w:pPr>
      <w:rPr>
        <w:rFonts w:hint="default"/>
      </w:rPr>
    </w:lvl>
    <w:lvl w:ilvl="2" w:tplc="C5CEEF90">
      <w:numFmt w:val="bullet"/>
      <w:lvlText w:val="•"/>
      <w:lvlJc w:val="left"/>
      <w:pPr>
        <w:ind w:left="2412" w:hanging="150"/>
      </w:pPr>
      <w:rPr>
        <w:rFonts w:hint="default"/>
      </w:rPr>
    </w:lvl>
    <w:lvl w:ilvl="3" w:tplc="F7CAC090">
      <w:numFmt w:val="bullet"/>
      <w:lvlText w:val="•"/>
      <w:lvlJc w:val="left"/>
      <w:pPr>
        <w:ind w:left="3308" w:hanging="150"/>
      </w:pPr>
      <w:rPr>
        <w:rFonts w:hint="default"/>
      </w:rPr>
    </w:lvl>
    <w:lvl w:ilvl="4" w:tplc="C932293C">
      <w:numFmt w:val="bullet"/>
      <w:lvlText w:val="•"/>
      <w:lvlJc w:val="left"/>
      <w:pPr>
        <w:ind w:left="4204" w:hanging="150"/>
      </w:pPr>
      <w:rPr>
        <w:rFonts w:hint="default"/>
      </w:rPr>
    </w:lvl>
    <w:lvl w:ilvl="5" w:tplc="6548DBCE">
      <w:numFmt w:val="bullet"/>
      <w:lvlText w:val="•"/>
      <w:lvlJc w:val="left"/>
      <w:pPr>
        <w:ind w:left="5100" w:hanging="150"/>
      </w:pPr>
      <w:rPr>
        <w:rFonts w:hint="default"/>
      </w:rPr>
    </w:lvl>
    <w:lvl w:ilvl="6" w:tplc="0B762822">
      <w:numFmt w:val="bullet"/>
      <w:lvlText w:val="•"/>
      <w:lvlJc w:val="left"/>
      <w:pPr>
        <w:ind w:left="5996" w:hanging="150"/>
      </w:pPr>
      <w:rPr>
        <w:rFonts w:hint="default"/>
      </w:rPr>
    </w:lvl>
    <w:lvl w:ilvl="7" w:tplc="F6583DC2">
      <w:numFmt w:val="bullet"/>
      <w:lvlText w:val="•"/>
      <w:lvlJc w:val="left"/>
      <w:pPr>
        <w:ind w:left="6892" w:hanging="150"/>
      </w:pPr>
      <w:rPr>
        <w:rFonts w:hint="default"/>
      </w:rPr>
    </w:lvl>
    <w:lvl w:ilvl="8" w:tplc="BD54ECFC">
      <w:numFmt w:val="bullet"/>
      <w:lvlText w:val="•"/>
      <w:lvlJc w:val="left"/>
      <w:pPr>
        <w:ind w:left="7788" w:hanging="150"/>
      </w:pPr>
      <w:rPr>
        <w:rFonts w:hint="default"/>
      </w:rPr>
    </w:lvl>
  </w:abstractNum>
  <w:abstractNum w:abstractNumId="1" w15:restartNumberingAfterBreak="0">
    <w:nsid w:val="1359771B"/>
    <w:multiLevelType w:val="hybridMultilevel"/>
    <w:tmpl w:val="184A0F20"/>
    <w:lvl w:ilvl="0" w:tplc="C05651CA">
      <w:start w:val="1"/>
      <w:numFmt w:val="decimal"/>
      <w:lvlText w:val="%1."/>
      <w:lvlJc w:val="left"/>
      <w:pPr>
        <w:ind w:left="418" w:hanging="220"/>
        <w:jc w:val="right"/>
      </w:pPr>
      <w:rPr>
        <w:rFonts w:ascii="Times New Roman" w:eastAsia="Times New Roman" w:hAnsi="Times New Roman" w:cs="Times New Roman" w:hint="default"/>
        <w:w w:val="99"/>
        <w:sz w:val="16"/>
        <w:szCs w:val="16"/>
      </w:rPr>
    </w:lvl>
    <w:lvl w:ilvl="1" w:tplc="0302A138">
      <w:numFmt w:val="bullet"/>
      <w:lvlText w:val="•"/>
      <w:lvlJc w:val="left"/>
      <w:pPr>
        <w:ind w:left="1336" w:hanging="220"/>
      </w:pPr>
      <w:rPr>
        <w:rFonts w:hint="default"/>
      </w:rPr>
    </w:lvl>
    <w:lvl w:ilvl="2" w:tplc="69566318">
      <w:numFmt w:val="bullet"/>
      <w:lvlText w:val="•"/>
      <w:lvlJc w:val="left"/>
      <w:pPr>
        <w:ind w:left="2252" w:hanging="220"/>
      </w:pPr>
      <w:rPr>
        <w:rFonts w:hint="default"/>
      </w:rPr>
    </w:lvl>
    <w:lvl w:ilvl="3" w:tplc="18224426">
      <w:numFmt w:val="bullet"/>
      <w:lvlText w:val="•"/>
      <w:lvlJc w:val="left"/>
      <w:pPr>
        <w:ind w:left="3168" w:hanging="220"/>
      </w:pPr>
      <w:rPr>
        <w:rFonts w:hint="default"/>
      </w:rPr>
    </w:lvl>
    <w:lvl w:ilvl="4" w:tplc="B9B0484E">
      <w:numFmt w:val="bullet"/>
      <w:lvlText w:val="•"/>
      <w:lvlJc w:val="left"/>
      <w:pPr>
        <w:ind w:left="4084" w:hanging="220"/>
      </w:pPr>
      <w:rPr>
        <w:rFonts w:hint="default"/>
      </w:rPr>
    </w:lvl>
    <w:lvl w:ilvl="5" w:tplc="2582777A">
      <w:numFmt w:val="bullet"/>
      <w:lvlText w:val="•"/>
      <w:lvlJc w:val="left"/>
      <w:pPr>
        <w:ind w:left="5000" w:hanging="220"/>
      </w:pPr>
      <w:rPr>
        <w:rFonts w:hint="default"/>
      </w:rPr>
    </w:lvl>
    <w:lvl w:ilvl="6" w:tplc="E6282ADA">
      <w:numFmt w:val="bullet"/>
      <w:lvlText w:val="•"/>
      <w:lvlJc w:val="left"/>
      <w:pPr>
        <w:ind w:left="5916" w:hanging="220"/>
      </w:pPr>
      <w:rPr>
        <w:rFonts w:hint="default"/>
      </w:rPr>
    </w:lvl>
    <w:lvl w:ilvl="7" w:tplc="5A781AEA">
      <w:numFmt w:val="bullet"/>
      <w:lvlText w:val="•"/>
      <w:lvlJc w:val="left"/>
      <w:pPr>
        <w:ind w:left="6832" w:hanging="220"/>
      </w:pPr>
      <w:rPr>
        <w:rFonts w:hint="default"/>
      </w:rPr>
    </w:lvl>
    <w:lvl w:ilvl="8" w:tplc="D728ADC2">
      <w:numFmt w:val="bullet"/>
      <w:lvlText w:val="•"/>
      <w:lvlJc w:val="left"/>
      <w:pPr>
        <w:ind w:left="7748" w:hanging="220"/>
      </w:pPr>
      <w:rPr>
        <w:rFonts w:hint="default"/>
      </w:rPr>
    </w:lvl>
  </w:abstractNum>
  <w:abstractNum w:abstractNumId="2" w15:restartNumberingAfterBreak="0">
    <w:nsid w:val="22401B09"/>
    <w:multiLevelType w:val="hybridMultilevel"/>
    <w:tmpl w:val="9FAC3062"/>
    <w:lvl w:ilvl="0" w:tplc="A15E452C">
      <w:start w:val="1"/>
      <w:numFmt w:val="lowerLetter"/>
      <w:lvlText w:val="(%1)"/>
      <w:lvlJc w:val="left"/>
      <w:pPr>
        <w:ind w:left="501" w:hanging="244"/>
      </w:pPr>
      <w:rPr>
        <w:rFonts w:ascii="Times New Roman" w:eastAsia="Times New Roman" w:hAnsi="Times New Roman" w:cs="Times New Roman" w:hint="default"/>
        <w:w w:val="99"/>
        <w:sz w:val="18"/>
        <w:szCs w:val="18"/>
      </w:rPr>
    </w:lvl>
    <w:lvl w:ilvl="1" w:tplc="F6E68F2C">
      <w:start w:val="1"/>
      <w:numFmt w:val="lowerLetter"/>
      <w:lvlText w:val="(%2)"/>
      <w:lvlJc w:val="left"/>
      <w:pPr>
        <w:ind w:left="1112" w:hanging="244"/>
      </w:pPr>
      <w:rPr>
        <w:rFonts w:ascii="Times New Roman" w:eastAsia="Times New Roman" w:hAnsi="Times New Roman" w:cs="Times New Roman" w:hint="default"/>
        <w:w w:val="99"/>
        <w:sz w:val="18"/>
        <w:szCs w:val="18"/>
      </w:rPr>
    </w:lvl>
    <w:lvl w:ilvl="2" w:tplc="26645150">
      <w:numFmt w:val="bullet"/>
      <w:lvlText w:val="•"/>
      <w:lvlJc w:val="left"/>
      <w:pPr>
        <w:ind w:left="1240" w:hanging="244"/>
      </w:pPr>
      <w:rPr>
        <w:rFonts w:hint="default"/>
      </w:rPr>
    </w:lvl>
    <w:lvl w:ilvl="3" w:tplc="DE74B986">
      <w:numFmt w:val="bullet"/>
      <w:lvlText w:val="•"/>
      <w:lvlJc w:val="left"/>
      <w:pPr>
        <w:ind w:left="1570" w:hanging="244"/>
      </w:pPr>
      <w:rPr>
        <w:rFonts w:hint="default"/>
      </w:rPr>
    </w:lvl>
    <w:lvl w:ilvl="4" w:tplc="DE0C27E6">
      <w:numFmt w:val="bullet"/>
      <w:lvlText w:val="•"/>
      <w:lvlJc w:val="left"/>
      <w:pPr>
        <w:ind w:left="1901" w:hanging="244"/>
      </w:pPr>
      <w:rPr>
        <w:rFonts w:hint="default"/>
      </w:rPr>
    </w:lvl>
    <w:lvl w:ilvl="5" w:tplc="F64EC1EC">
      <w:numFmt w:val="bullet"/>
      <w:lvlText w:val="•"/>
      <w:lvlJc w:val="left"/>
      <w:pPr>
        <w:ind w:left="2232" w:hanging="244"/>
      </w:pPr>
      <w:rPr>
        <w:rFonts w:hint="default"/>
      </w:rPr>
    </w:lvl>
    <w:lvl w:ilvl="6" w:tplc="2E7A58E2">
      <w:numFmt w:val="bullet"/>
      <w:lvlText w:val="•"/>
      <w:lvlJc w:val="left"/>
      <w:pPr>
        <w:ind w:left="2563" w:hanging="244"/>
      </w:pPr>
      <w:rPr>
        <w:rFonts w:hint="default"/>
      </w:rPr>
    </w:lvl>
    <w:lvl w:ilvl="7" w:tplc="4C54BB18">
      <w:numFmt w:val="bullet"/>
      <w:lvlText w:val="•"/>
      <w:lvlJc w:val="left"/>
      <w:pPr>
        <w:ind w:left="2894" w:hanging="244"/>
      </w:pPr>
      <w:rPr>
        <w:rFonts w:hint="default"/>
      </w:rPr>
    </w:lvl>
    <w:lvl w:ilvl="8" w:tplc="0D722072">
      <w:numFmt w:val="bullet"/>
      <w:lvlText w:val="•"/>
      <w:lvlJc w:val="left"/>
      <w:pPr>
        <w:ind w:left="3225" w:hanging="244"/>
      </w:pPr>
      <w:rPr>
        <w:rFonts w:hint="default"/>
      </w:rPr>
    </w:lvl>
  </w:abstractNum>
  <w:abstractNum w:abstractNumId="3" w15:restartNumberingAfterBreak="0">
    <w:nsid w:val="39C85DD9"/>
    <w:multiLevelType w:val="hybridMultilevel"/>
    <w:tmpl w:val="D116AF9C"/>
    <w:lvl w:ilvl="0" w:tplc="BAB8A5B6">
      <w:start w:val="1"/>
      <w:numFmt w:val="lowerLetter"/>
      <w:lvlText w:val="(%1)"/>
      <w:lvlJc w:val="left"/>
      <w:pPr>
        <w:ind w:left="943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663" w:hanging="360"/>
      </w:pPr>
    </w:lvl>
    <w:lvl w:ilvl="2" w:tplc="4409001B" w:tentative="1">
      <w:start w:val="1"/>
      <w:numFmt w:val="lowerRoman"/>
      <w:lvlText w:val="%3."/>
      <w:lvlJc w:val="right"/>
      <w:pPr>
        <w:ind w:left="2383" w:hanging="180"/>
      </w:pPr>
    </w:lvl>
    <w:lvl w:ilvl="3" w:tplc="4409000F" w:tentative="1">
      <w:start w:val="1"/>
      <w:numFmt w:val="decimal"/>
      <w:lvlText w:val="%4."/>
      <w:lvlJc w:val="left"/>
      <w:pPr>
        <w:ind w:left="3103" w:hanging="360"/>
      </w:pPr>
    </w:lvl>
    <w:lvl w:ilvl="4" w:tplc="44090019" w:tentative="1">
      <w:start w:val="1"/>
      <w:numFmt w:val="lowerLetter"/>
      <w:lvlText w:val="%5."/>
      <w:lvlJc w:val="left"/>
      <w:pPr>
        <w:ind w:left="3823" w:hanging="360"/>
      </w:pPr>
    </w:lvl>
    <w:lvl w:ilvl="5" w:tplc="4409001B" w:tentative="1">
      <w:start w:val="1"/>
      <w:numFmt w:val="lowerRoman"/>
      <w:lvlText w:val="%6."/>
      <w:lvlJc w:val="right"/>
      <w:pPr>
        <w:ind w:left="4543" w:hanging="180"/>
      </w:pPr>
    </w:lvl>
    <w:lvl w:ilvl="6" w:tplc="4409000F" w:tentative="1">
      <w:start w:val="1"/>
      <w:numFmt w:val="decimal"/>
      <w:lvlText w:val="%7."/>
      <w:lvlJc w:val="left"/>
      <w:pPr>
        <w:ind w:left="5263" w:hanging="360"/>
      </w:pPr>
    </w:lvl>
    <w:lvl w:ilvl="7" w:tplc="44090019" w:tentative="1">
      <w:start w:val="1"/>
      <w:numFmt w:val="lowerLetter"/>
      <w:lvlText w:val="%8."/>
      <w:lvlJc w:val="left"/>
      <w:pPr>
        <w:ind w:left="5983" w:hanging="360"/>
      </w:pPr>
    </w:lvl>
    <w:lvl w:ilvl="8" w:tplc="4409001B" w:tentative="1">
      <w:start w:val="1"/>
      <w:numFmt w:val="lowerRoman"/>
      <w:lvlText w:val="%9."/>
      <w:lvlJc w:val="right"/>
      <w:pPr>
        <w:ind w:left="6703" w:hanging="180"/>
      </w:pPr>
    </w:lvl>
  </w:abstractNum>
  <w:abstractNum w:abstractNumId="4" w15:restartNumberingAfterBreak="0">
    <w:nsid w:val="597C31DD"/>
    <w:multiLevelType w:val="hybridMultilevel"/>
    <w:tmpl w:val="4534634A"/>
    <w:lvl w:ilvl="0" w:tplc="A27CFDBA">
      <w:start w:val="1"/>
      <w:numFmt w:val="lowerLetter"/>
      <w:lvlText w:val="%1)"/>
      <w:lvlJc w:val="left"/>
      <w:pPr>
        <w:ind w:left="3775" w:hanging="119"/>
        <w:jc w:val="right"/>
      </w:pPr>
      <w:rPr>
        <w:rFonts w:ascii="Times New Roman" w:eastAsia="Times New Roman" w:hAnsi="Times New Roman" w:cs="Times New Roman" w:hint="default"/>
        <w:w w:val="99"/>
        <w:position w:val="7"/>
        <w:sz w:val="12"/>
        <w:szCs w:val="12"/>
      </w:rPr>
    </w:lvl>
    <w:lvl w:ilvl="1" w:tplc="7046A48A">
      <w:numFmt w:val="bullet"/>
      <w:lvlText w:val="•"/>
      <w:lvlJc w:val="left"/>
      <w:pPr>
        <w:ind w:left="4360" w:hanging="119"/>
      </w:pPr>
      <w:rPr>
        <w:rFonts w:hint="default"/>
      </w:rPr>
    </w:lvl>
    <w:lvl w:ilvl="2" w:tplc="AE267596">
      <w:numFmt w:val="bullet"/>
      <w:lvlText w:val="•"/>
      <w:lvlJc w:val="left"/>
      <w:pPr>
        <w:ind w:left="4940" w:hanging="119"/>
      </w:pPr>
      <w:rPr>
        <w:rFonts w:hint="default"/>
      </w:rPr>
    </w:lvl>
    <w:lvl w:ilvl="3" w:tplc="784EB258">
      <w:numFmt w:val="bullet"/>
      <w:lvlText w:val="•"/>
      <w:lvlJc w:val="left"/>
      <w:pPr>
        <w:ind w:left="5520" w:hanging="119"/>
      </w:pPr>
      <w:rPr>
        <w:rFonts w:hint="default"/>
      </w:rPr>
    </w:lvl>
    <w:lvl w:ilvl="4" w:tplc="89C822B6">
      <w:numFmt w:val="bullet"/>
      <w:lvlText w:val="•"/>
      <w:lvlJc w:val="left"/>
      <w:pPr>
        <w:ind w:left="6100" w:hanging="119"/>
      </w:pPr>
      <w:rPr>
        <w:rFonts w:hint="default"/>
      </w:rPr>
    </w:lvl>
    <w:lvl w:ilvl="5" w:tplc="E1C4A850">
      <w:numFmt w:val="bullet"/>
      <w:lvlText w:val="•"/>
      <w:lvlJc w:val="left"/>
      <w:pPr>
        <w:ind w:left="6680" w:hanging="119"/>
      </w:pPr>
      <w:rPr>
        <w:rFonts w:hint="default"/>
      </w:rPr>
    </w:lvl>
    <w:lvl w:ilvl="6" w:tplc="9D82ED98">
      <w:numFmt w:val="bullet"/>
      <w:lvlText w:val="•"/>
      <w:lvlJc w:val="left"/>
      <w:pPr>
        <w:ind w:left="7260" w:hanging="119"/>
      </w:pPr>
      <w:rPr>
        <w:rFonts w:hint="default"/>
      </w:rPr>
    </w:lvl>
    <w:lvl w:ilvl="7" w:tplc="A69412A2">
      <w:numFmt w:val="bullet"/>
      <w:lvlText w:val="•"/>
      <w:lvlJc w:val="left"/>
      <w:pPr>
        <w:ind w:left="7840" w:hanging="119"/>
      </w:pPr>
      <w:rPr>
        <w:rFonts w:hint="default"/>
      </w:rPr>
    </w:lvl>
    <w:lvl w:ilvl="8" w:tplc="4E846CFC">
      <w:numFmt w:val="bullet"/>
      <w:lvlText w:val="•"/>
      <w:lvlJc w:val="left"/>
      <w:pPr>
        <w:ind w:left="8420" w:hanging="119"/>
      </w:pPr>
      <w:rPr>
        <w:rFonts w:hint="default"/>
      </w:rPr>
    </w:lvl>
  </w:abstractNum>
  <w:abstractNum w:abstractNumId="5" w15:restartNumberingAfterBreak="0">
    <w:nsid w:val="7B163F8E"/>
    <w:multiLevelType w:val="hybridMultilevel"/>
    <w:tmpl w:val="8DE614E8"/>
    <w:lvl w:ilvl="0" w:tplc="CCCC6492">
      <w:start w:val="1"/>
      <w:numFmt w:val="lowerLetter"/>
      <w:lvlText w:val="(%1)"/>
      <w:lvlJc w:val="left"/>
      <w:pPr>
        <w:ind w:left="583" w:hanging="360"/>
      </w:pPr>
      <w:rPr>
        <w:rFonts w:hint="default"/>
        <w:b/>
      </w:rPr>
    </w:lvl>
    <w:lvl w:ilvl="1" w:tplc="44090019" w:tentative="1">
      <w:start w:val="1"/>
      <w:numFmt w:val="lowerLetter"/>
      <w:lvlText w:val="%2."/>
      <w:lvlJc w:val="left"/>
      <w:pPr>
        <w:ind w:left="1303" w:hanging="360"/>
      </w:pPr>
    </w:lvl>
    <w:lvl w:ilvl="2" w:tplc="4409001B" w:tentative="1">
      <w:start w:val="1"/>
      <w:numFmt w:val="lowerRoman"/>
      <w:lvlText w:val="%3."/>
      <w:lvlJc w:val="right"/>
      <w:pPr>
        <w:ind w:left="2023" w:hanging="180"/>
      </w:pPr>
    </w:lvl>
    <w:lvl w:ilvl="3" w:tplc="4409000F" w:tentative="1">
      <w:start w:val="1"/>
      <w:numFmt w:val="decimal"/>
      <w:lvlText w:val="%4."/>
      <w:lvlJc w:val="left"/>
      <w:pPr>
        <w:ind w:left="2743" w:hanging="360"/>
      </w:pPr>
    </w:lvl>
    <w:lvl w:ilvl="4" w:tplc="44090019" w:tentative="1">
      <w:start w:val="1"/>
      <w:numFmt w:val="lowerLetter"/>
      <w:lvlText w:val="%5."/>
      <w:lvlJc w:val="left"/>
      <w:pPr>
        <w:ind w:left="3463" w:hanging="360"/>
      </w:pPr>
    </w:lvl>
    <w:lvl w:ilvl="5" w:tplc="4409001B" w:tentative="1">
      <w:start w:val="1"/>
      <w:numFmt w:val="lowerRoman"/>
      <w:lvlText w:val="%6."/>
      <w:lvlJc w:val="right"/>
      <w:pPr>
        <w:ind w:left="4183" w:hanging="180"/>
      </w:pPr>
    </w:lvl>
    <w:lvl w:ilvl="6" w:tplc="4409000F" w:tentative="1">
      <w:start w:val="1"/>
      <w:numFmt w:val="decimal"/>
      <w:lvlText w:val="%7."/>
      <w:lvlJc w:val="left"/>
      <w:pPr>
        <w:ind w:left="4903" w:hanging="360"/>
      </w:pPr>
    </w:lvl>
    <w:lvl w:ilvl="7" w:tplc="44090019" w:tentative="1">
      <w:start w:val="1"/>
      <w:numFmt w:val="lowerLetter"/>
      <w:lvlText w:val="%8."/>
      <w:lvlJc w:val="left"/>
      <w:pPr>
        <w:ind w:left="5623" w:hanging="360"/>
      </w:pPr>
    </w:lvl>
    <w:lvl w:ilvl="8" w:tplc="4409001B" w:tentative="1">
      <w:start w:val="1"/>
      <w:numFmt w:val="lowerRoman"/>
      <w:lvlText w:val="%9."/>
      <w:lvlJc w:val="right"/>
      <w:pPr>
        <w:ind w:left="6343" w:hanging="180"/>
      </w:pPr>
    </w:lvl>
  </w:abstractNum>
  <w:num w:numId="1" w16cid:durableId="1137989991">
    <w:abstractNumId w:val="1"/>
  </w:num>
  <w:num w:numId="2" w16cid:durableId="1132989767">
    <w:abstractNumId w:val="2"/>
  </w:num>
  <w:num w:numId="3" w16cid:durableId="1470368187">
    <w:abstractNumId w:val="0"/>
  </w:num>
  <w:num w:numId="4" w16cid:durableId="722564557">
    <w:abstractNumId w:val="4"/>
  </w:num>
  <w:num w:numId="5" w16cid:durableId="255988075">
    <w:abstractNumId w:val="5"/>
  </w:num>
  <w:num w:numId="6" w16cid:durableId="145096965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25D89"/>
    <w:rsid w:val="00127811"/>
    <w:rsid w:val="00285D36"/>
    <w:rsid w:val="003E3009"/>
    <w:rsid w:val="00425D89"/>
    <w:rsid w:val="00425FB7"/>
    <w:rsid w:val="00547C27"/>
    <w:rsid w:val="005979E3"/>
    <w:rsid w:val="008F108F"/>
    <w:rsid w:val="009B6F66"/>
    <w:rsid w:val="00A16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/>
    <o:shapelayout v:ext="edit">
      <o:idmap v:ext="edit" data="1"/>
    </o:shapelayout>
  </w:shapeDefaults>
  <w:decimalSymbol w:val="."/>
  <w:listSeparator w:val=","/>
  <w14:docId w14:val="0CC00496"/>
  <w15:docId w15:val="{4CF2FB1D-EEC7-4289-811F-389B6805F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9"/>
    <w:qFormat/>
    <w:pPr>
      <w:ind w:left="223" w:right="235"/>
      <w:jc w:val="center"/>
      <w:outlineLvl w:val="0"/>
    </w:pPr>
    <w:rPr>
      <w:b/>
      <w:bCs/>
      <w:sz w:val="24"/>
      <w:szCs w:val="24"/>
    </w:rPr>
  </w:style>
  <w:style w:type="paragraph" w:styleId="Heading2">
    <w:name w:val="heading 2"/>
    <w:basedOn w:val="Normal"/>
    <w:uiPriority w:val="9"/>
    <w:unhideWhenUsed/>
    <w:qFormat/>
    <w:pPr>
      <w:ind w:left="223" w:right="235"/>
      <w:jc w:val="center"/>
      <w:outlineLvl w:val="1"/>
    </w:pPr>
    <w:rPr>
      <w:b/>
      <w:bCs/>
      <w:i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spacing w:before="89"/>
      <w:ind w:left="223" w:right="236"/>
      <w:jc w:val="center"/>
    </w:pPr>
    <w:rPr>
      <w:b/>
      <w:bCs/>
      <w:sz w:val="34"/>
      <w:szCs w:val="34"/>
    </w:rPr>
  </w:style>
  <w:style w:type="paragraph" w:styleId="ListParagraph">
    <w:name w:val="List Paragraph"/>
    <w:basedOn w:val="Normal"/>
    <w:uiPriority w:val="1"/>
    <w:qFormat/>
    <w:pPr>
      <w:ind w:left="418" w:hanging="220"/>
    </w:pPr>
  </w:style>
  <w:style w:type="paragraph" w:customStyle="1" w:styleId="TableParagraph">
    <w:name w:val="Table Paragraph"/>
    <w:basedOn w:val="Normal"/>
    <w:uiPriority w:val="1"/>
    <w:qFormat/>
    <w:pPr>
      <w:spacing w:line="189" w:lineRule="exact"/>
    </w:pPr>
  </w:style>
  <w:style w:type="character" w:styleId="Hyperlink">
    <w:name w:val="Hyperlink"/>
    <w:basedOn w:val="DefaultParagraphFont"/>
    <w:uiPriority w:val="99"/>
    <w:unhideWhenUsed/>
    <w:rsid w:val="005979E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979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sikahmed@gmail.com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sumayaislam688@gmail.com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.hossen@mmu.edu.my" TargetMode="External"/><Relationship Id="rId11" Type="http://schemas.openxmlformats.org/officeDocument/2006/relationships/image" Target="media/image2.png"/><Relationship Id="rId5" Type="http://schemas.openxmlformats.org/officeDocument/2006/relationships/hyperlink" Target="mailto:g)jakir.hossen@mmu.edu.my" TargetMode="Externa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yperlink" Target="http://www.tbsnews.net/opinio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wsif@gmail.com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3334</Words>
  <Characters>19009</Characters>
  <Application>Microsoft Office Word</Application>
  <DocSecurity>0</DocSecurity>
  <Lines>158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Haw Su Cheng</cp:lastModifiedBy>
  <cp:revision>4</cp:revision>
  <dcterms:created xsi:type="dcterms:W3CDTF">2025-09-20T13:28:00Z</dcterms:created>
  <dcterms:modified xsi:type="dcterms:W3CDTF">2025-09-20T13:49:00Z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2025-06-13T00:00:00Z</vt:filetime>
  </property>
  <property fmtid="{D5CDD505-2E9C-101B-9397-08002B2CF9AE}" pid="3" name="Creator">
    <vt:lpwstr>TeX</vt:lpwstr>
  </property>
  <property fmtid="{D5CDD505-2E9C-101B-9397-08002B2CF9AE}" pid="4" name="LastSaved">
    <vt:filetime>2025-06-18T00:00:00Z</vt:filetime>
  </property>
</Properties>
</file>